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3C9A97B5" w14:textId="77777777"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Contract title: Procurement of Specialised Firefighting Vehicles  </w:t>
      </w:r>
    </w:p>
    <w:p w14:paraId="11BAD98B" w14:textId="2BD0BFBB"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Lot </w:t>
      </w:r>
      <w:r w:rsidR="00F85065">
        <w:rPr>
          <w:rStyle w:val="Strong"/>
          <w:rFonts w:ascii="Times New Roman" w:hAnsi="Times New Roman"/>
          <w:sz w:val="24"/>
          <w:szCs w:val="24"/>
          <w:lang w:val="en-GB"/>
        </w:rPr>
        <w:t>2</w:t>
      </w:r>
      <w:r w:rsidRPr="00191F67">
        <w:rPr>
          <w:rStyle w:val="Strong"/>
          <w:rFonts w:ascii="Times New Roman" w:hAnsi="Times New Roman"/>
          <w:sz w:val="24"/>
          <w:szCs w:val="24"/>
          <w:lang w:val="en-GB"/>
        </w:rPr>
        <w:t xml:space="preserve"> – </w:t>
      </w:r>
      <w:r w:rsidR="00F85065">
        <w:rPr>
          <w:rStyle w:val="Strong"/>
          <w:rFonts w:ascii="Times New Roman" w:hAnsi="Times New Roman"/>
          <w:sz w:val="24"/>
          <w:szCs w:val="24"/>
          <w:lang w:val="en-GB"/>
        </w:rPr>
        <w:t>Command</w:t>
      </w:r>
      <w:r w:rsidR="00F063F1" w:rsidRPr="00F063F1">
        <w:rPr>
          <w:rStyle w:val="Strong"/>
          <w:rFonts w:ascii="Times New Roman" w:hAnsi="Times New Roman"/>
          <w:sz w:val="24"/>
          <w:szCs w:val="24"/>
          <w:lang w:val="en-GB"/>
        </w:rPr>
        <w:t xml:space="preserve"> Vehicle</w:t>
      </w:r>
    </w:p>
    <w:p w14:paraId="326C3A9C" w14:textId="7A07FF02" w:rsidR="00DD7377" w:rsidRPr="000726B9" w:rsidRDefault="006C26AF" w:rsidP="00ED62C7">
      <w:pPr>
        <w:spacing w:before="0" w:after="0"/>
        <w:jc w:val="center"/>
        <w:rPr>
          <w:rFonts w:ascii="Times New Roman" w:hAnsi="Times New Roman"/>
          <w:b/>
          <w:sz w:val="22"/>
          <w:szCs w:val="22"/>
          <w:lang w:val="en-GB"/>
        </w:rPr>
      </w:pPr>
      <w:r w:rsidRPr="00831CD0">
        <w:rPr>
          <w:rStyle w:val="Strong"/>
          <w:rFonts w:ascii="Times New Roman" w:hAnsi="Times New Roman"/>
          <w:sz w:val="24"/>
          <w:szCs w:val="24"/>
          <w:lang w:val="en-GB"/>
        </w:rPr>
        <w:t xml:space="preserve">Ref. number: </w:t>
      </w:r>
      <w:r w:rsidRPr="00191F67">
        <w:rPr>
          <w:rStyle w:val="Strong"/>
          <w:rFonts w:ascii="Times New Roman" w:hAnsi="Times New Roman"/>
          <w:sz w:val="24"/>
          <w:szCs w:val="24"/>
          <w:lang w:val="en-GB"/>
        </w:rPr>
        <w:t>HR-BA-ME00474 – PP01</w:t>
      </w:r>
    </w:p>
    <w:p w14:paraId="7426BE20" w14:textId="77777777" w:rsidR="00301346" w:rsidRPr="000726B9" w:rsidRDefault="00301346" w:rsidP="00B25580">
      <w:pPr>
        <w:spacing w:before="0" w:after="0"/>
        <w:rPr>
          <w:rFonts w:ascii="Times New Roman" w:hAnsi="Times New Roman"/>
          <w:b/>
          <w:sz w:val="22"/>
          <w:szCs w:val="22"/>
          <w:highlight w:val="yellow"/>
          <w:lang w:val="en-GB"/>
        </w:rPr>
      </w:pPr>
    </w:p>
    <w:p w14:paraId="0D58D6ED" w14:textId="77777777" w:rsidR="00EB4039" w:rsidRDefault="00EB4039" w:rsidP="00301346">
      <w:pPr>
        <w:spacing w:before="0" w:after="0"/>
        <w:ind w:left="567" w:hanging="567"/>
        <w:rPr>
          <w:rFonts w:ascii="Times New Roman" w:hAnsi="Times New Roman"/>
          <w:b/>
          <w:sz w:val="22"/>
          <w:szCs w:val="22"/>
          <w:highlight w:val="yellow"/>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lastRenderedPageBreak/>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183BBAE3" w14:textId="77777777" w:rsidR="006C26AF" w:rsidRDefault="006C26AF" w:rsidP="006C26AF">
      <w:pPr>
        <w:rPr>
          <w:rFonts w:ascii="Times New Roman" w:hAnsi="Times New Roman"/>
          <w:b/>
          <w:sz w:val="22"/>
          <w:szCs w:val="22"/>
        </w:rPr>
      </w:pPr>
      <w:r>
        <w:rPr>
          <w:rFonts w:ascii="Times New Roman" w:hAnsi="Times New Roman"/>
          <w:b/>
          <w:sz w:val="22"/>
          <w:szCs w:val="22"/>
        </w:rPr>
        <w:t xml:space="preserve">Project description </w:t>
      </w:r>
    </w:p>
    <w:p w14:paraId="06B44002" w14:textId="77777777" w:rsidR="00AE46C9" w:rsidRDefault="006C26AF" w:rsidP="00AE46C9">
      <w:pPr>
        <w:jc w:val="both"/>
        <w:rPr>
          <w:rFonts w:ascii="Times New Roman" w:hAnsi="Times New Roman"/>
          <w:sz w:val="22"/>
          <w:szCs w:val="22"/>
        </w:rPr>
      </w:pPr>
      <w:r w:rsidRPr="006C26AF">
        <w:rPr>
          <w:rFonts w:ascii="Times New Roman" w:hAnsi="Times New Roman"/>
          <w:sz w:val="22"/>
          <w:szCs w:val="22"/>
        </w:rPr>
        <w:t xml:space="preserve">The subject of the contract is purchase of specialised firefighting vehicles for firefighting </w:t>
      </w:r>
      <w:r>
        <w:rPr>
          <w:rFonts w:ascii="Times New Roman" w:hAnsi="Times New Roman"/>
          <w:sz w:val="22"/>
          <w:szCs w:val="22"/>
        </w:rPr>
        <w:t>p</w:t>
      </w:r>
      <w:r w:rsidRPr="006C26AF">
        <w:rPr>
          <w:rFonts w:ascii="Times New Roman" w:hAnsi="Times New Roman"/>
          <w:sz w:val="22"/>
          <w:szCs w:val="22"/>
        </w:rPr>
        <w:t xml:space="preserve">urposes. In Montenegro, the National Training Centre in Podgorica provides firefighter and rescue training across 12 municipalities: Herceg Novi, Kotor, Tivat, Budva, Bar, Ulcinj, Cetinje, Nikšić, Podgorica, Tuzi, Zeta, and Danilovgrad. The project will upgrade its infrastructure and equipment, including one medium technical firefighting vehicle, one mobile command vehicle, one grapple truck, and 13 off-road pickup </w:t>
      </w:r>
      <w:r>
        <w:rPr>
          <w:rFonts w:ascii="Times New Roman" w:hAnsi="Times New Roman"/>
          <w:sz w:val="22"/>
          <w:szCs w:val="22"/>
        </w:rPr>
        <w:t>vehicles</w:t>
      </w:r>
      <w:r w:rsidRPr="006C26AF">
        <w:rPr>
          <w:rFonts w:ascii="Times New Roman" w:hAnsi="Times New Roman"/>
          <w:sz w:val="22"/>
          <w:szCs w:val="22"/>
        </w:rPr>
        <w:t xml:space="preserve"> (12 for municipalities and one for the National Training Centre in Podgorica). </w:t>
      </w:r>
      <w:r>
        <w:rPr>
          <w:rFonts w:ascii="Times New Roman" w:hAnsi="Times New Roman"/>
          <w:sz w:val="22"/>
          <w:szCs w:val="22"/>
        </w:rPr>
        <w:t xml:space="preserve">This procurement consist of </w:t>
      </w:r>
      <w:r w:rsidR="00AE46C9">
        <w:rPr>
          <w:rFonts w:ascii="Times New Roman" w:hAnsi="Times New Roman"/>
          <w:sz w:val="22"/>
          <w:szCs w:val="22"/>
        </w:rPr>
        <w:t>four</w:t>
      </w:r>
      <w:r>
        <w:rPr>
          <w:rFonts w:ascii="Times New Roman" w:hAnsi="Times New Roman"/>
          <w:sz w:val="22"/>
          <w:szCs w:val="22"/>
        </w:rPr>
        <w:t xml:space="preserve"> lots: </w:t>
      </w:r>
      <w:r w:rsidR="00AE46C9" w:rsidRPr="00AE46C9">
        <w:rPr>
          <w:rFonts w:ascii="Times New Roman" w:hAnsi="Times New Roman"/>
          <w:sz w:val="22"/>
          <w:szCs w:val="22"/>
        </w:rPr>
        <w:t>Lot 01 – Medium Technical Firefighting Vehicle</w:t>
      </w:r>
      <w:r w:rsidR="00AE46C9">
        <w:rPr>
          <w:rFonts w:ascii="Times New Roman" w:hAnsi="Times New Roman"/>
          <w:sz w:val="22"/>
          <w:szCs w:val="22"/>
        </w:rPr>
        <w:t xml:space="preserve">, </w:t>
      </w:r>
      <w:r w:rsidR="00AE46C9" w:rsidRPr="00AE46C9">
        <w:rPr>
          <w:rFonts w:ascii="Times New Roman" w:hAnsi="Times New Roman"/>
          <w:sz w:val="22"/>
          <w:szCs w:val="22"/>
        </w:rPr>
        <w:t>Lot 02 – Command Vehicle</w:t>
      </w:r>
      <w:r w:rsidR="00AE46C9">
        <w:rPr>
          <w:rFonts w:ascii="Times New Roman" w:hAnsi="Times New Roman"/>
          <w:sz w:val="22"/>
          <w:szCs w:val="22"/>
        </w:rPr>
        <w:t xml:space="preserve">, </w:t>
      </w:r>
      <w:r w:rsidR="00AE46C9" w:rsidRPr="00AE46C9">
        <w:rPr>
          <w:rFonts w:ascii="Times New Roman" w:hAnsi="Times New Roman"/>
          <w:sz w:val="22"/>
          <w:szCs w:val="22"/>
        </w:rPr>
        <w:t>Lot 03 – Grapple Truck</w:t>
      </w:r>
      <w:r w:rsidR="00AE46C9">
        <w:rPr>
          <w:rFonts w:ascii="Times New Roman" w:hAnsi="Times New Roman"/>
          <w:sz w:val="22"/>
          <w:szCs w:val="22"/>
        </w:rPr>
        <w:t xml:space="preserve">, and </w:t>
      </w:r>
      <w:r w:rsidR="00AE46C9" w:rsidRPr="00AE46C9">
        <w:rPr>
          <w:rFonts w:ascii="Times New Roman" w:hAnsi="Times New Roman"/>
          <w:sz w:val="22"/>
          <w:szCs w:val="22"/>
        </w:rPr>
        <w:t>Lot 04 – Small Off-road Pickup Vehicles</w:t>
      </w:r>
    </w:p>
    <w:p w14:paraId="5092E853" w14:textId="068B4E75" w:rsidR="006C26AF" w:rsidRPr="0037126B" w:rsidRDefault="006C26AF" w:rsidP="006C26AF">
      <w:pPr>
        <w:jc w:val="both"/>
        <w:rPr>
          <w:rFonts w:ascii="Times New Roman" w:hAnsi="Times New Roman"/>
          <w:b/>
          <w:bCs/>
          <w:sz w:val="22"/>
          <w:szCs w:val="22"/>
        </w:rPr>
      </w:pPr>
      <w:r w:rsidRPr="0037126B">
        <w:rPr>
          <w:rFonts w:ascii="Times New Roman" w:hAnsi="Times New Roman"/>
          <w:b/>
          <w:bCs/>
          <w:sz w:val="22"/>
          <w:szCs w:val="22"/>
        </w:rPr>
        <w:t>This document refers to Lot</w:t>
      </w:r>
      <w:r>
        <w:rPr>
          <w:rFonts w:ascii="Times New Roman" w:hAnsi="Times New Roman"/>
          <w:b/>
          <w:bCs/>
          <w:sz w:val="22"/>
          <w:szCs w:val="22"/>
        </w:rPr>
        <w:t xml:space="preserve"> </w:t>
      </w:r>
      <w:r w:rsidR="00F85065">
        <w:rPr>
          <w:rFonts w:ascii="Times New Roman" w:hAnsi="Times New Roman"/>
          <w:b/>
          <w:bCs/>
          <w:sz w:val="22"/>
          <w:szCs w:val="22"/>
        </w:rPr>
        <w:t>2</w:t>
      </w:r>
      <w:r w:rsidRPr="0037126B">
        <w:rPr>
          <w:rFonts w:ascii="Times New Roman" w:hAnsi="Times New Roman"/>
          <w:b/>
          <w:bCs/>
          <w:sz w:val="22"/>
          <w:szCs w:val="22"/>
        </w:rPr>
        <w:t xml:space="preserve"> - </w:t>
      </w:r>
      <w:r w:rsidR="00F85065">
        <w:rPr>
          <w:rFonts w:ascii="Times New Roman" w:hAnsi="Times New Roman"/>
          <w:b/>
          <w:bCs/>
          <w:sz w:val="22"/>
          <w:szCs w:val="22"/>
        </w:rPr>
        <w:t>Command</w:t>
      </w:r>
      <w:r w:rsidR="00AE46C9" w:rsidRPr="00AE46C9">
        <w:rPr>
          <w:rFonts w:ascii="Times New Roman" w:hAnsi="Times New Roman"/>
          <w:b/>
          <w:bCs/>
          <w:sz w:val="22"/>
          <w:szCs w:val="22"/>
        </w:rPr>
        <w:t xml:space="preserve"> Vehicle</w:t>
      </w:r>
      <w:r w:rsidRPr="0037126B">
        <w:rPr>
          <w:rFonts w:ascii="Times New Roman" w:hAnsi="Times New Roman"/>
          <w:b/>
          <w:bCs/>
          <w:sz w:val="22"/>
          <w:szCs w:val="22"/>
        </w:rPr>
        <w:t>.</w:t>
      </w:r>
    </w:p>
    <w:p w14:paraId="2EE7960A" w14:textId="77777777" w:rsidR="006C26AF" w:rsidRDefault="006C26AF" w:rsidP="006C26AF">
      <w:pPr>
        <w:snapToGrid w:val="0"/>
        <w:spacing w:before="0" w:after="0"/>
        <w:jc w:val="both"/>
        <w:rPr>
          <w:rFonts w:ascii="Times New Roman" w:hAnsi="Times New Roman"/>
          <w:b/>
          <w:bCs/>
          <w:snapToGrid/>
          <w:sz w:val="22"/>
          <w:szCs w:val="22"/>
          <w:lang w:val="en-GB"/>
        </w:rPr>
      </w:pPr>
    </w:p>
    <w:p w14:paraId="0573C7F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bCs/>
          <w:snapToGrid/>
          <w:sz w:val="22"/>
          <w:szCs w:val="22"/>
          <w:lang w:val="en-GB"/>
        </w:rPr>
        <w:t>1</w:t>
      </w:r>
      <w:r>
        <w:rPr>
          <w:rFonts w:ascii="Times New Roman" w:hAnsi="Times New Roman"/>
          <w:b/>
          <w:bCs/>
          <w:snapToGrid/>
          <w:sz w:val="22"/>
          <w:szCs w:val="22"/>
          <w:lang w:val="en-GB"/>
        </w:rPr>
        <w:t>.</w:t>
      </w:r>
      <w:r w:rsidRPr="00F34CB5">
        <w:rPr>
          <w:rFonts w:ascii="Times New Roman" w:hAnsi="Times New Roman"/>
          <w:b/>
          <w:bCs/>
          <w:snapToGrid/>
          <w:sz w:val="22"/>
          <w:szCs w:val="22"/>
          <w:lang w:val="en-GB"/>
        </w:rPr>
        <w:t xml:space="preserve"> GENERAL </w:t>
      </w:r>
      <w:r>
        <w:rPr>
          <w:rFonts w:ascii="Times New Roman" w:hAnsi="Times New Roman"/>
          <w:b/>
          <w:bCs/>
          <w:snapToGrid/>
          <w:sz w:val="22"/>
          <w:szCs w:val="22"/>
          <w:lang w:val="en-GB"/>
        </w:rPr>
        <w:t>REQUIREMENTS</w:t>
      </w:r>
    </w:p>
    <w:p w14:paraId="45CB0966" w14:textId="77777777" w:rsidR="006C26AF" w:rsidRDefault="006C26AF" w:rsidP="006C26AF">
      <w:pPr>
        <w:snapToGrid w:val="0"/>
        <w:spacing w:before="0" w:after="0"/>
        <w:jc w:val="both"/>
        <w:rPr>
          <w:rFonts w:ascii="Times New Roman" w:hAnsi="Times New Roman"/>
          <w:b/>
          <w:bCs/>
          <w:snapToGrid/>
          <w:sz w:val="22"/>
          <w:szCs w:val="22"/>
          <w:lang w:val="en-GB"/>
        </w:rPr>
      </w:pPr>
    </w:p>
    <w:p w14:paraId="19347083" w14:textId="77777777" w:rsidR="006C26AF" w:rsidRDefault="006C26AF" w:rsidP="006C26AF">
      <w:pPr>
        <w:snapToGrid w:val="0"/>
        <w:spacing w:before="0" w:after="0" w:line="360" w:lineRule="auto"/>
        <w:jc w:val="both"/>
        <w:rPr>
          <w:rFonts w:ascii="Times New Roman" w:hAnsi="Times New Roman"/>
          <w:snapToGrid/>
          <w:sz w:val="22"/>
          <w:szCs w:val="22"/>
          <w:lang w:val="en-US"/>
        </w:rPr>
      </w:pPr>
      <w:r w:rsidRPr="00BF7902">
        <w:rPr>
          <w:rFonts w:ascii="Times New Roman" w:hAnsi="Times New Roman"/>
          <w:snapToGrid/>
          <w:sz w:val="22"/>
          <w:szCs w:val="22"/>
          <w:lang w:val="en-US"/>
        </w:rPr>
        <w:t>1.1</w:t>
      </w:r>
      <w:r>
        <w:rPr>
          <w:rFonts w:ascii="Times New Roman" w:hAnsi="Times New Roman"/>
          <w:snapToGrid/>
          <w:sz w:val="22"/>
          <w:szCs w:val="22"/>
          <w:lang w:val="en-US"/>
        </w:rPr>
        <w:t>.</w:t>
      </w:r>
      <w:r w:rsidRPr="00BF7902">
        <w:rPr>
          <w:rFonts w:ascii="Times New Roman" w:hAnsi="Times New Roman"/>
          <w:snapToGrid/>
          <w:sz w:val="22"/>
          <w:szCs w:val="22"/>
          <w:lang w:val="en-US"/>
        </w:rPr>
        <w:t xml:space="preserve"> </w:t>
      </w:r>
      <w:r w:rsidRPr="00AC3015">
        <w:rPr>
          <w:rFonts w:ascii="Times New Roman" w:hAnsi="Times New Roman"/>
          <w:snapToGrid/>
          <w:sz w:val="22"/>
          <w:szCs w:val="22"/>
          <w:lang w:val="en-US"/>
        </w:rPr>
        <w:t>The tenderer shall ensure that the functions and features of the equipment meet the listed minimum conditions and should submit equipment brochures or catalogues showing the specification</w:t>
      </w:r>
      <w:r>
        <w:rPr>
          <w:rFonts w:ascii="Times New Roman" w:hAnsi="Times New Roman"/>
          <w:snapToGrid/>
          <w:sz w:val="22"/>
          <w:szCs w:val="22"/>
          <w:lang w:val="en-US"/>
        </w:rPr>
        <w:t xml:space="preserve"> and t</w:t>
      </w:r>
      <w:r w:rsidRPr="00F92D89">
        <w:rPr>
          <w:rFonts w:ascii="Times New Roman" w:hAnsi="Times New Roman"/>
          <w:snapToGrid/>
          <w:sz w:val="22"/>
          <w:szCs w:val="22"/>
          <w:lang w:val="en-US"/>
        </w:rPr>
        <w:t xml:space="preserve">echnical description of the offered </w:t>
      </w:r>
      <w:r>
        <w:rPr>
          <w:rFonts w:ascii="Times New Roman" w:hAnsi="Times New Roman"/>
          <w:snapToGrid/>
          <w:sz w:val="22"/>
          <w:szCs w:val="22"/>
          <w:lang w:val="en-US"/>
        </w:rPr>
        <w:t>equipment</w:t>
      </w:r>
      <w:r w:rsidRPr="00F92D89">
        <w:rPr>
          <w:rFonts w:ascii="Times New Roman" w:hAnsi="Times New Roman"/>
          <w:snapToGrid/>
          <w:sz w:val="22"/>
          <w:szCs w:val="22"/>
          <w:lang w:val="en-US"/>
        </w:rPr>
        <w:t xml:space="preserve"> issued by the manufacturer</w:t>
      </w:r>
      <w:r>
        <w:rPr>
          <w:rFonts w:ascii="Times New Roman" w:hAnsi="Times New Roman"/>
          <w:snapToGrid/>
          <w:sz w:val="22"/>
          <w:szCs w:val="22"/>
          <w:lang w:val="en-US"/>
        </w:rPr>
        <w:t>.</w:t>
      </w:r>
    </w:p>
    <w:p w14:paraId="0BCD1EFF" w14:textId="77777777" w:rsidR="006C26AF" w:rsidRDefault="006C26AF" w:rsidP="006C26AF">
      <w:pPr>
        <w:snapToGrid w:val="0"/>
        <w:spacing w:before="0" w:after="0" w:line="360" w:lineRule="auto"/>
        <w:jc w:val="both"/>
        <w:rPr>
          <w:rFonts w:ascii="Times New Roman" w:hAnsi="Times New Roman"/>
          <w:snapToGrid/>
          <w:sz w:val="22"/>
          <w:szCs w:val="22"/>
        </w:rPr>
      </w:pPr>
      <w:r>
        <w:rPr>
          <w:rFonts w:ascii="Times New Roman" w:hAnsi="Times New Roman"/>
          <w:snapToGrid/>
          <w:sz w:val="22"/>
          <w:szCs w:val="22"/>
          <w:lang w:val="en-US"/>
        </w:rPr>
        <w:t xml:space="preserve">1.2. </w:t>
      </w:r>
      <w:r w:rsidRPr="00BF7902">
        <w:rPr>
          <w:rFonts w:ascii="Times New Roman" w:hAnsi="Times New Roman"/>
          <w:snapToGrid/>
          <w:sz w:val="22"/>
          <w:szCs w:val="22"/>
        </w:rPr>
        <w:t>All the equipment shall be provided complete with the necessary accessories and/or parts such as to ensure that the unit is capable of operating to the required technical and quality specifications.</w:t>
      </w:r>
    </w:p>
    <w:p w14:paraId="572AC21A" w14:textId="77777777"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rPr>
        <w:t xml:space="preserve">1.3. </w:t>
      </w:r>
      <w:r w:rsidRPr="00D47679">
        <w:rPr>
          <w:rFonts w:ascii="Times New Roman" w:hAnsi="Times New Roman"/>
          <w:snapToGrid/>
          <w:sz w:val="22"/>
          <w:szCs w:val="22"/>
          <w:lang w:val="en-GB"/>
        </w:rPr>
        <w:t>The supplies shall be provided with an original set of manuals for all equipment. These manuals shall be supplied in English and</w:t>
      </w:r>
      <w:r>
        <w:rPr>
          <w:rFonts w:ascii="Times New Roman" w:hAnsi="Times New Roman"/>
          <w:snapToGrid/>
          <w:sz w:val="22"/>
          <w:szCs w:val="22"/>
          <w:lang w:val="en-GB"/>
        </w:rPr>
        <w:t>/or Montenegrin.</w:t>
      </w:r>
      <w:r w:rsidRPr="00D47679">
        <w:rPr>
          <w:rFonts w:ascii="Times New Roman" w:hAnsi="Times New Roman"/>
          <w:snapToGrid/>
          <w:sz w:val="22"/>
          <w:szCs w:val="22"/>
          <w:lang w:val="en-GB"/>
        </w:rPr>
        <w:t xml:space="preserve"> </w:t>
      </w:r>
    </w:p>
    <w:p w14:paraId="2B4B0317" w14:textId="65F89289"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396FD9">
        <w:rPr>
          <w:rFonts w:ascii="Times New Roman" w:hAnsi="Times New Roman"/>
          <w:snapToGrid/>
          <w:sz w:val="22"/>
          <w:szCs w:val="22"/>
          <w:lang w:val="en-GB"/>
        </w:rPr>
        <w:t>4</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Pr>
          <w:rFonts w:ascii="Times New Roman" w:hAnsi="Times New Roman"/>
          <w:snapToGrid/>
          <w:sz w:val="22"/>
          <w:szCs w:val="22"/>
          <w:lang w:val="en-GB"/>
        </w:rPr>
        <w:t>v</w:t>
      </w:r>
      <w:r w:rsidRPr="00F34CB5">
        <w:rPr>
          <w:rFonts w:ascii="Times New Roman" w:hAnsi="Times New Roman"/>
          <w:bCs/>
          <w:snapToGrid/>
          <w:sz w:val="22"/>
          <w:szCs w:val="22"/>
          <w:lang w:val="en-GB"/>
        </w:rPr>
        <w:t xml:space="preserve">ehicle </w:t>
      </w:r>
      <w:r w:rsidRPr="00F34CB5">
        <w:rPr>
          <w:rFonts w:ascii="Times New Roman" w:hAnsi="Times New Roman"/>
          <w:snapToGrid/>
          <w:sz w:val="22"/>
          <w:szCs w:val="22"/>
          <w:lang w:val="en-GB"/>
        </w:rPr>
        <w:t>shall be suitable for operation in all climatic conditions in the territory of</w:t>
      </w:r>
      <w:r w:rsidR="00AE46C9">
        <w:rPr>
          <w:rFonts w:ascii="Times New Roman" w:hAnsi="Times New Roman"/>
          <w:snapToGrid/>
          <w:sz w:val="22"/>
          <w:szCs w:val="22"/>
          <w:lang w:val="en-GB"/>
        </w:rPr>
        <w:t xml:space="preserve"> </w:t>
      </w:r>
      <w:r>
        <w:rPr>
          <w:rFonts w:ascii="Times New Roman" w:hAnsi="Times New Roman"/>
          <w:snapToGrid/>
          <w:sz w:val="22"/>
          <w:szCs w:val="22"/>
          <w:lang w:val="en-GB"/>
        </w:rPr>
        <w:t>Montenegro.</w:t>
      </w:r>
    </w:p>
    <w:p w14:paraId="77C25E3F" w14:textId="6F98CF12"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396FD9">
        <w:rPr>
          <w:rFonts w:ascii="Times New Roman" w:hAnsi="Times New Roman"/>
          <w:snapToGrid/>
          <w:sz w:val="22"/>
          <w:szCs w:val="22"/>
          <w:lang w:val="en-GB"/>
        </w:rPr>
        <w:t>5</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sidRPr="0037126B">
        <w:rPr>
          <w:rFonts w:ascii="Times New Roman" w:hAnsi="Times New Roman"/>
          <w:snapToGrid/>
          <w:sz w:val="22"/>
          <w:szCs w:val="22"/>
          <w:lang w:val="en-GB"/>
        </w:rPr>
        <w:t xml:space="preserve">vehicle </w:t>
      </w:r>
      <w:proofErr w:type="gramStart"/>
      <w:r w:rsidRPr="00F34CB5">
        <w:rPr>
          <w:rFonts w:ascii="Times New Roman" w:hAnsi="Times New Roman"/>
          <w:snapToGrid/>
          <w:sz w:val="22"/>
          <w:szCs w:val="22"/>
          <w:lang w:val="en-GB"/>
        </w:rPr>
        <w:t>have</w:t>
      </w:r>
      <w:proofErr w:type="gramEnd"/>
      <w:r w:rsidRPr="00F34CB5">
        <w:rPr>
          <w:rFonts w:ascii="Times New Roman" w:hAnsi="Times New Roman"/>
          <w:snapToGrid/>
          <w:sz w:val="22"/>
          <w:szCs w:val="22"/>
          <w:lang w:val="en-GB"/>
        </w:rPr>
        <w:t xml:space="preserve"> to be fully assembled, new (produced in 20</w:t>
      </w:r>
      <w:r>
        <w:rPr>
          <w:rFonts w:ascii="Times New Roman" w:hAnsi="Times New Roman"/>
          <w:snapToGrid/>
          <w:sz w:val="22"/>
          <w:szCs w:val="22"/>
          <w:lang w:val="en-GB"/>
        </w:rPr>
        <w:t>2</w:t>
      </w:r>
      <w:r w:rsidR="00AE46C9">
        <w:rPr>
          <w:rFonts w:ascii="Times New Roman" w:hAnsi="Times New Roman"/>
          <w:snapToGrid/>
          <w:sz w:val="22"/>
          <w:szCs w:val="22"/>
          <w:lang w:val="en-GB"/>
        </w:rPr>
        <w:t xml:space="preserve">6) </w:t>
      </w:r>
      <w:r w:rsidR="00904067">
        <w:rPr>
          <w:rFonts w:ascii="Times New Roman" w:hAnsi="Times New Roman"/>
          <w:snapToGrid/>
          <w:sz w:val="22"/>
          <w:szCs w:val="22"/>
          <w:lang w:val="en-GB"/>
        </w:rPr>
        <w:t>a</w:t>
      </w:r>
      <w:r w:rsidRPr="00F34CB5">
        <w:rPr>
          <w:rFonts w:ascii="Times New Roman" w:hAnsi="Times New Roman"/>
          <w:snapToGrid/>
          <w:sz w:val="22"/>
          <w:szCs w:val="22"/>
          <w:lang w:val="en-GB"/>
        </w:rPr>
        <w:t xml:space="preserve">nd unused with enclosed documentation for traffic registration and normal traffic usage. Both production and assembly must fully comply with all relevant and necessary </w:t>
      </w:r>
      <w:r>
        <w:rPr>
          <w:rFonts w:ascii="Times New Roman" w:hAnsi="Times New Roman"/>
          <w:snapToGrid/>
          <w:sz w:val="22"/>
          <w:szCs w:val="22"/>
          <w:lang w:val="en-GB"/>
        </w:rPr>
        <w:t>Montenegrin</w:t>
      </w:r>
      <w:r w:rsidRPr="00F34CB5">
        <w:rPr>
          <w:rFonts w:ascii="Times New Roman" w:hAnsi="Times New Roman"/>
          <w:snapToGrid/>
          <w:sz w:val="22"/>
          <w:szCs w:val="22"/>
          <w:lang w:val="en-GB"/>
        </w:rPr>
        <w:t xml:space="preserve"> laws and regulations.</w:t>
      </w:r>
    </w:p>
    <w:p w14:paraId="76A68F5E" w14:textId="544CD362"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396FD9">
        <w:rPr>
          <w:rFonts w:ascii="Times New Roman" w:hAnsi="Times New Roman"/>
          <w:snapToGrid/>
          <w:sz w:val="22"/>
          <w:szCs w:val="22"/>
          <w:lang w:val="en-GB"/>
        </w:rPr>
        <w:t>6</w:t>
      </w:r>
      <w:r>
        <w:rPr>
          <w:rFonts w:ascii="Times New Roman" w:hAnsi="Times New Roman"/>
          <w:snapToGrid/>
          <w:sz w:val="22"/>
          <w:szCs w:val="22"/>
          <w:lang w:val="en-GB"/>
        </w:rPr>
        <w:t xml:space="preserve">. </w:t>
      </w:r>
      <w:r w:rsidRPr="005355DF">
        <w:rPr>
          <w:rFonts w:ascii="Times New Roman" w:hAnsi="Times New Roman"/>
          <w:snapToGrid/>
          <w:sz w:val="22"/>
          <w:szCs w:val="22"/>
          <w:lang w:val="en-GB"/>
        </w:rPr>
        <w:t>All specification details listed for each item is the minimum requirements. Any improvements on the specifications or additional features offered should be clearly identified in the tenderer’s offer.</w:t>
      </w:r>
    </w:p>
    <w:p w14:paraId="6ED70C58" w14:textId="22563B88" w:rsidR="006C26AF" w:rsidRDefault="006C26AF" w:rsidP="006C26AF">
      <w:pPr>
        <w:snapToGrid w:val="0"/>
        <w:spacing w:line="360" w:lineRule="auto"/>
        <w:jc w:val="both"/>
        <w:rPr>
          <w:rFonts w:ascii="Times New Roman" w:hAnsi="Times New Roman"/>
          <w:snapToGrid/>
          <w:sz w:val="22"/>
          <w:szCs w:val="22"/>
          <w:lang w:val="en-GB"/>
        </w:rPr>
      </w:pPr>
      <w:r w:rsidRPr="00AC3015">
        <w:rPr>
          <w:rFonts w:ascii="Times New Roman" w:hAnsi="Times New Roman"/>
          <w:snapToGrid/>
          <w:sz w:val="22"/>
          <w:szCs w:val="22"/>
          <w:lang w:val="en-GB"/>
        </w:rPr>
        <w:t>1.</w:t>
      </w:r>
      <w:r w:rsidR="00396FD9">
        <w:rPr>
          <w:rFonts w:ascii="Times New Roman" w:hAnsi="Times New Roman"/>
          <w:snapToGrid/>
          <w:sz w:val="22"/>
          <w:szCs w:val="22"/>
          <w:lang w:val="en-GB"/>
        </w:rPr>
        <w:t>7</w:t>
      </w:r>
      <w:r w:rsidRPr="00AC3015">
        <w:rPr>
          <w:rFonts w:ascii="Times New Roman" w:hAnsi="Times New Roman"/>
          <w:snapToGrid/>
          <w:sz w:val="22"/>
          <w:szCs w:val="22"/>
          <w:lang w:val="en-GB"/>
        </w:rPr>
        <w:t>. The tenderer should provide list of authorized services for the offered equipment, in the territory of Montenegro, with addresses and contact telephone, issued by the manufacturer or the authorized representative of the manufacturer for the territory of Montenegro.</w:t>
      </w:r>
      <w:r>
        <w:rPr>
          <w:rFonts w:ascii="Times New Roman" w:hAnsi="Times New Roman"/>
          <w:snapToGrid/>
          <w:sz w:val="22"/>
          <w:szCs w:val="22"/>
          <w:lang w:val="en-GB"/>
        </w:rPr>
        <w:t xml:space="preserve"> </w:t>
      </w:r>
    </w:p>
    <w:p w14:paraId="2268D5D7" w14:textId="481F1742" w:rsidR="00783736" w:rsidRDefault="00783736"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lastRenderedPageBreak/>
        <w:t xml:space="preserve">1.8 </w:t>
      </w:r>
      <w:r w:rsidRPr="00783736">
        <w:rPr>
          <w:rFonts w:ascii="Times New Roman" w:hAnsi="Times New Roman"/>
          <w:snapToGrid/>
          <w:sz w:val="22"/>
          <w:szCs w:val="22"/>
        </w:rPr>
        <w:t>For each offered item marked as “or equivalent”, the tenderer shall provide documentary evidence demonstrating that the proposed solution meets the same or superior functional and performance requirements.</w:t>
      </w:r>
      <w:r>
        <w:rPr>
          <w:rFonts w:ascii="Times New Roman" w:hAnsi="Times New Roman"/>
          <w:snapToGrid/>
          <w:sz w:val="22"/>
          <w:szCs w:val="22"/>
        </w:rPr>
        <w:t xml:space="preserve"> </w:t>
      </w:r>
    </w:p>
    <w:p w14:paraId="5F128C3A" w14:textId="77777777" w:rsidR="006C26AF" w:rsidRDefault="006C26AF" w:rsidP="006C26AF">
      <w:pPr>
        <w:snapToGrid w:val="0"/>
        <w:spacing w:before="0" w:after="0"/>
        <w:jc w:val="both"/>
        <w:rPr>
          <w:rFonts w:ascii="Times New Roman" w:hAnsi="Times New Roman"/>
          <w:b/>
          <w:snapToGrid/>
          <w:sz w:val="22"/>
          <w:szCs w:val="22"/>
          <w:lang w:val="en-GB"/>
        </w:rPr>
      </w:pPr>
    </w:p>
    <w:p w14:paraId="659A880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snapToGrid/>
          <w:sz w:val="22"/>
          <w:szCs w:val="22"/>
          <w:lang w:val="en-GB"/>
        </w:rPr>
        <w:t>2</w:t>
      </w:r>
      <w:r>
        <w:rPr>
          <w:rFonts w:ascii="Times New Roman" w:hAnsi="Times New Roman"/>
          <w:b/>
          <w:snapToGrid/>
          <w:sz w:val="22"/>
          <w:szCs w:val="22"/>
          <w:lang w:val="en-GB"/>
        </w:rPr>
        <w:t>.</w:t>
      </w:r>
      <w:r w:rsidRPr="00F34CB5">
        <w:rPr>
          <w:rFonts w:ascii="Times New Roman" w:hAnsi="Times New Roman"/>
          <w:snapToGrid/>
          <w:sz w:val="22"/>
          <w:szCs w:val="22"/>
          <w:lang w:val="en-GB"/>
        </w:rPr>
        <w:t xml:space="preserve"> </w:t>
      </w:r>
      <w:r w:rsidRPr="00F34CB5">
        <w:rPr>
          <w:rFonts w:ascii="Times New Roman" w:hAnsi="Times New Roman"/>
          <w:b/>
          <w:bCs/>
          <w:snapToGrid/>
          <w:sz w:val="22"/>
          <w:szCs w:val="22"/>
          <w:lang w:val="en-GB"/>
        </w:rPr>
        <w:t>SERVICE PROVISIONS</w:t>
      </w:r>
    </w:p>
    <w:p w14:paraId="74615127" w14:textId="77777777" w:rsidR="006C26AF" w:rsidRDefault="006C26AF" w:rsidP="006C26AF">
      <w:pPr>
        <w:snapToGrid w:val="0"/>
        <w:spacing w:before="0" w:after="0"/>
        <w:jc w:val="both"/>
        <w:rPr>
          <w:rFonts w:ascii="Times New Roman" w:hAnsi="Times New Roman"/>
          <w:b/>
          <w:bCs/>
          <w:snapToGrid/>
          <w:sz w:val="22"/>
          <w:szCs w:val="22"/>
          <w:lang w:val="en-GB"/>
        </w:rPr>
      </w:pPr>
    </w:p>
    <w:p w14:paraId="5473327D" w14:textId="32A3B792" w:rsidR="006C26AF" w:rsidRDefault="006C26AF" w:rsidP="006C26AF">
      <w:pPr>
        <w:snapToGrid w:val="0"/>
        <w:spacing w:before="0" w:after="0" w:line="360" w:lineRule="auto"/>
        <w:jc w:val="both"/>
        <w:rPr>
          <w:rFonts w:ascii="Times New Roman" w:hAnsi="Times New Roman"/>
          <w:snapToGrid/>
          <w:sz w:val="22"/>
          <w:szCs w:val="22"/>
          <w:lang w:val="en-GB"/>
        </w:rPr>
      </w:pPr>
      <w:r w:rsidRPr="009514B0">
        <w:rPr>
          <w:rFonts w:ascii="Times New Roman" w:hAnsi="Times New Roman"/>
          <w:snapToGrid/>
          <w:sz w:val="22"/>
          <w:szCs w:val="22"/>
          <w:lang w:val="en-GB"/>
        </w:rPr>
        <w:t>2.1</w:t>
      </w:r>
      <w:r>
        <w:rPr>
          <w:rFonts w:ascii="Times New Roman" w:hAnsi="Times New Roman"/>
          <w:snapToGrid/>
          <w:sz w:val="22"/>
          <w:szCs w:val="22"/>
          <w:lang w:val="en-GB"/>
        </w:rPr>
        <w:t>.</w:t>
      </w:r>
      <w:r w:rsidRPr="009514B0">
        <w:rPr>
          <w:rFonts w:ascii="Times New Roman" w:hAnsi="Times New Roman"/>
          <w:snapToGrid/>
          <w:sz w:val="22"/>
          <w:szCs w:val="22"/>
          <w:lang w:val="en-GB"/>
        </w:rPr>
        <w:t xml:space="preserve"> </w:t>
      </w:r>
      <w:r>
        <w:rPr>
          <w:rFonts w:ascii="Times New Roman" w:hAnsi="Times New Roman"/>
          <w:snapToGrid/>
          <w:sz w:val="22"/>
          <w:szCs w:val="22"/>
          <w:lang w:val="en-GB"/>
        </w:rPr>
        <w:t>Delivering and i</w:t>
      </w:r>
      <w:r w:rsidRPr="009514B0">
        <w:rPr>
          <w:rFonts w:ascii="Times New Roman" w:hAnsi="Times New Roman"/>
          <w:snapToGrid/>
          <w:sz w:val="22"/>
          <w:szCs w:val="22"/>
          <w:lang w:val="en-GB"/>
        </w:rPr>
        <w:t xml:space="preserve">nstallation: The Contractor will be responsible for installation, configuration and start-up of the supplies delivered in accordance with the directions provided by the </w:t>
      </w:r>
      <w:r w:rsidR="00AE46C9">
        <w:rPr>
          <w:rFonts w:ascii="Times New Roman" w:hAnsi="Times New Roman"/>
          <w:snapToGrid/>
          <w:sz w:val="22"/>
          <w:szCs w:val="22"/>
          <w:lang w:val="en-GB"/>
        </w:rPr>
        <w:t>C</w:t>
      </w:r>
      <w:r>
        <w:rPr>
          <w:rFonts w:ascii="Times New Roman" w:hAnsi="Times New Roman"/>
          <w:snapToGrid/>
          <w:sz w:val="22"/>
          <w:szCs w:val="22"/>
          <w:lang w:val="en-GB"/>
        </w:rPr>
        <w:t xml:space="preserve">ontracting </w:t>
      </w:r>
      <w:r w:rsidR="00AE46C9">
        <w:rPr>
          <w:rFonts w:ascii="Times New Roman" w:hAnsi="Times New Roman"/>
          <w:snapToGrid/>
          <w:sz w:val="22"/>
          <w:szCs w:val="22"/>
          <w:lang w:val="en-GB"/>
        </w:rPr>
        <w:t>A</w:t>
      </w:r>
      <w:r>
        <w:rPr>
          <w:rFonts w:ascii="Times New Roman" w:hAnsi="Times New Roman"/>
          <w:snapToGrid/>
          <w:sz w:val="22"/>
          <w:szCs w:val="22"/>
          <w:lang w:val="en-GB"/>
        </w:rPr>
        <w:t>uthority.</w:t>
      </w:r>
      <w:r w:rsidRPr="005355DF">
        <w:t xml:space="preserve"> </w:t>
      </w:r>
      <w:r w:rsidRPr="005355DF">
        <w:rPr>
          <w:rFonts w:ascii="Times New Roman" w:hAnsi="Times New Roman"/>
          <w:snapToGrid/>
          <w:sz w:val="22"/>
          <w:szCs w:val="22"/>
          <w:lang w:val="en-GB"/>
        </w:rPr>
        <w:t xml:space="preserve">Delivery address for the equipment </w:t>
      </w:r>
      <w:r>
        <w:rPr>
          <w:rFonts w:ascii="Times New Roman" w:hAnsi="Times New Roman"/>
          <w:snapToGrid/>
          <w:sz w:val="22"/>
          <w:szCs w:val="22"/>
          <w:lang w:val="en-GB"/>
        </w:rPr>
        <w:t xml:space="preserve">is </w:t>
      </w:r>
      <w:r w:rsidR="00AE46C9" w:rsidRPr="00ED62C7">
        <w:rPr>
          <w:rFonts w:ascii="Times New Roman" w:hAnsi="Times New Roman"/>
          <w:sz w:val="22"/>
        </w:rPr>
        <w:t>the National Training Centre, Bulevar Josipa Broza Tita, Podgorica, Montenegro</w:t>
      </w:r>
      <w:r w:rsidRPr="005355DF">
        <w:rPr>
          <w:rFonts w:ascii="Times New Roman" w:hAnsi="Times New Roman"/>
          <w:snapToGrid/>
          <w:sz w:val="22"/>
          <w:szCs w:val="22"/>
          <w:lang w:val="en-GB"/>
        </w:rPr>
        <w:t xml:space="preserve">. The </w:t>
      </w:r>
      <w:r>
        <w:rPr>
          <w:rFonts w:ascii="Times New Roman" w:hAnsi="Times New Roman"/>
          <w:snapToGrid/>
          <w:sz w:val="22"/>
          <w:szCs w:val="22"/>
          <w:lang w:val="en-GB"/>
        </w:rPr>
        <w:t>contractor</w:t>
      </w:r>
      <w:r w:rsidRPr="005355DF">
        <w:rPr>
          <w:rFonts w:ascii="Times New Roman" w:hAnsi="Times New Roman"/>
          <w:snapToGrid/>
          <w:sz w:val="22"/>
          <w:szCs w:val="22"/>
          <w:lang w:val="en-GB"/>
        </w:rPr>
        <w:t xml:space="preserve"> shall agree the </w:t>
      </w:r>
      <w:r>
        <w:rPr>
          <w:rFonts w:ascii="Times New Roman" w:hAnsi="Times New Roman"/>
          <w:snapToGrid/>
          <w:sz w:val="22"/>
          <w:szCs w:val="22"/>
          <w:lang w:val="en-GB"/>
        </w:rPr>
        <w:t xml:space="preserve">delivery and </w:t>
      </w:r>
      <w:r w:rsidRPr="005355DF">
        <w:rPr>
          <w:rFonts w:ascii="Times New Roman" w:hAnsi="Times New Roman"/>
          <w:snapToGrid/>
          <w:sz w:val="22"/>
          <w:szCs w:val="22"/>
          <w:lang w:val="en-GB"/>
        </w:rPr>
        <w:t>installation schedule with the Contracting Authority.</w:t>
      </w:r>
    </w:p>
    <w:p w14:paraId="6264BFD9" w14:textId="77777777"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 xml:space="preserve">2.2. </w:t>
      </w:r>
      <w:r w:rsidRPr="009514B0">
        <w:rPr>
          <w:rFonts w:ascii="Times New Roman" w:hAnsi="Times New Roman"/>
          <w:snapToGrid/>
          <w:sz w:val="22"/>
          <w:szCs w:val="22"/>
          <w:lang w:val="en-GB"/>
        </w:rPr>
        <w:t>Testing: Items shall be tested during the takeover event, where all the required specifications and features shall be accounted for, and full functionality of the items shall be presented.</w:t>
      </w:r>
    </w:p>
    <w:p w14:paraId="4E20CAE3" w14:textId="6BA677D8" w:rsidR="006C26AF" w:rsidRPr="009514B0" w:rsidRDefault="006C26AF" w:rsidP="006C26AF">
      <w:pPr>
        <w:snapToGrid w:val="0"/>
        <w:spacing w:before="0" w:after="0" w:line="360" w:lineRule="auto"/>
        <w:jc w:val="both"/>
        <w:rPr>
          <w:rFonts w:ascii="Times New Roman" w:hAnsi="Times New Roman"/>
          <w:snapToGrid/>
          <w:sz w:val="22"/>
          <w:szCs w:val="22"/>
          <w:lang w:val="en-GB"/>
        </w:rPr>
      </w:pPr>
    </w:p>
    <w:p w14:paraId="5B14453F" w14:textId="77777777" w:rsidR="006C26AF" w:rsidRDefault="006C26AF" w:rsidP="006C26AF">
      <w:pPr>
        <w:snapToGrid w:val="0"/>
        <w:rPr>
          <w:rFonts w:ascii="Times New Roman" w:hAnsi="Times New Roman"/>
          <w:b/>
          <w:snapToGrid/>
          <w:sz w:val="22"/>
          <w:szCs w:val="22"/>
          <w:lang w:val="en-GB"/>
        </w:rPr>
      </w:pPr>
      <w:r>
        <w:rPr>
          <w:rFonts w:ascii="Times New Roman" w:hAnsi="Times New Roman"/>
          <w:b/>
          <w:snapToGrid/>
          <w:sz w:val="22"/>
          <w:szCs w:val="22"/>
          <w:lang w:val="en-GB"/>
        </w:rPr>
        <w:t>3. WARRANTY CONDITIONS</w:t>
      </w:r>
    </w:p>
    <w:p w14:paraId="33B17979" w14:textId="68CB6855" w:rsidR="006C26AF" w:rsidRPr="00146955" w:rsidRDefault="006C26AF" w:rsidP="006C26AF">
      <w:pPr>
        <w:snapToGrid w:val="0"/>
        <w:rPr>
          <w:rFonts w:ascii="Times New Roman" w:hAnsi="Times New Roman"/>
          <w:bCs/>
          <w:snapToGrid/>
          <w:sz w:val="22"/>
          <w:szCs w:val="22"/>
          <w:lang w:val="en-GB"/>
        </w:rPr>
      </w:pPr>
      <w:r w:rsidRPr="00146955">
        <w:rPr>
          <w:rFonts w:ascii="Times New Roman" w:hAnsi="Times New Roman"/>
          <w:bCs/>
          <w:snapToGrid/>
          <w:sz w:val="22"/>
          <w:szCs w:val="22"/>
          <w:lang w:val="en-GB"/>
        </w:rPr>
        <w:t xml:space="preserve">3.1. </w:t>
      </w:r>
      <w:r w:rsidRPr="005355DF">
        <w:rPr>
          <w:rFonts w:ascii="Times New Roman" w:hAnsi="Times New Roman"/>
          <w:bCs/>
          <w:snapToGrid/>
          <w:sz w:val="22"/>
          <w:szCs w:val="22"/>
          <w:lang w:val="en-GB"/>
        </w:rPr>
        <w:t xml:space="preserve">Warranty is as defined in </w:t>
      </w:r>
      <w:r w:rsidRPr="00537ADA">
        <w:rPr>
          <w:rFonts w:ascii="Times New Roman" w:hAnsi="Times New Roman"/>
          <w:bCs/>
          <w:snapToGrid/>
          <w:sz w:val="22"/>
          <w:szCs w:val="22"/>
          <w:lang w:val="en-GB"/>
        </w:rPr>
        <w:t>Article 32 of the Special</w:t>
      </w:r>
      <w:r w:rsidRPr="005355DF">
        <w:rPr>
          <w:rFonts w:ascii="Times New Roman" w:hAnsi="Times New Roman"/>
          <w:bCs/>
          <w:snapToGrid/>
          <w:sz w:val="22"/>
          <w:szCs w:val="22"/>
          <w:lang w:val="en-GB"/>
        </w:rPr>
        <w:t xml:space="preserve"> Conditions. </w:t>
      </w:r>
      <w:r w:rsidRPr="00146955">
        <w:rPr>
          <w:rFonts w:ascii="Times New Roman" w:hAnsi="Times New Roman"/>
          <w:bCs/>
          <w:snapToGrid/>
          <w:sz w:val="22"/>
          <w:szCs w:val="22"/>
          <w:lang w:val="en-GB"/>
        </w:rPr>
        <w:t xml:space="preserve">Warranty for </w:t>
      </w:r>
      <w:r>
        <w:rPr>
          <w:rFonts w:ascii="Times New Roman" w:hAnsi="Times New Roman"/>
          <w:bCs/>
          <w:snapToGrid/>
          <w:sz w:val="22"/>
          <w:szCs w:val="22"/>
          <w:lang w:val="en-GB"/>
        </w:rPr>
        <w:t xml:space="preserve">the vehicle </w:t>
      </w:r>
      <w:r w:rsidRPr="00146955">
        <w:rPr>
          <w:rFonts w:ascii="Times New Roman" w:hAnsi="Times New Roman"/>
          <w:bCs/>
          <w:snapToGrid/>
          <w:sz w:val="22"/>
          <w:szCs w:val="22"/>
          <w:lang w:val="en-GB"/>
        </w:rPr>
        <w:t>is 12 months, starting from the date of issuance of Provisional Acceptance Certificate</w:t>
      </w:r>
    </w:p>
    <w:p w14:paraId="3A8DECE7" w14:textId="33052E4C" w:rsidR="006C26AF" w:rsidRDefault="006C26AF" w:rsidP="006C26AF">
      <w:pPr>
        <w:snapToGrid w:val="0"/>
        <w:jc w:val="both"/>
        <w:rPr>
          <w:rFonts w:ascii="Times New Roman" w:hAnsi="Times New Roman"/>
          <w:snapToGrid/>
          <w:sz w:val="22"/>
          <w:szCs w:val="22"/>
          <w:lang w:val="en-GB"/>
        </w:rPr>
      </w:pPr>
      <w:r w:rsidRPr="00146955">
        <w:rPr>
          <w:rFonts w:ascii="Times New Roman" w:hAnsi="Times New Roman"/>
          <w:bCs/>
          <w:snapToGrid/>
          <w:sz w:val="22"/>
          <w:szCs w:val="22"/>
          <w:lang w:val="en-GB"/>
        </w:rPr>
        <w:t xml:space="preserve">3.2. </w:t>
      </w:r>
      <w:bookmarkStart w:id="1" w:name="_Hlk184890946"/>
      <w:r w:rsidRPr="00146955">
        <w:rPr>
          <w:rFonts w:ascii="Times New Roman" w:hAnsi="Times New Roman"/>
          <w:bCs/>
          <w:snapToGrid/>
          <w:sz w:val="22"/>
          <w:szCs w:val="22"/>
          <w:lang w:val="en-GB"/>
        </w:rPr>
        <w:t>Commercial</w:t>
      </w:r>
      <w:r w:rsidRPr="00F34CB5">
        <w:rPr>
          <w:rFonts w:ascii="Times New Roman" w:hAnsi="Times New Roman"/>
          <w:snapToGrid/>
          <w:sz w:val="22"/>
          <w:szCs w:val="22"/>
          <w:lang w:val="en-GB"/>
        </w:rPr>
        <w:t xml:space="preserve"> warranty</w:t>
      </w:r>
      <w:r>
        <w:rPr>
          <w:rFonts w:ascii="Times New Roman" w:hAnsi="Times New Roman"/>
          <w:snapToGrid/>
          <w:sz w:val="22"/>
          <w:szCs w:val="22"/>
          <w:lang w:val="en-GB"/>
        </w:rPr>
        <w:t xml:space="preserve"> is </w:t>
      </w:r>
      <w:r w:rsidRPr="00F34CB5">
        <w:rPr>
          <w:rFonts w:ascii="Times New Roman" w:hAnsi="Times New Roman"/>
          <w:snapToGrid/>
          <w:sz w:val="22"/>
          <w:szCs w:val="22"/>
          <w:lang w:val="en-GB"/>
        </w:rPr>
        <w:t xml:space="preserve">minimum 24 months, starting from the date of issuance of Final Acceptance Certificate. </w:t>
      </w:r>
      <w:r>
        <w:rPr>
          <w:rFonts w:ascii="Times New Roman" w:hAnsi="Times New Roman"/>
          <w:snapToGrid/>
          <w:sz w:val="22"/>
          <w:szCs w:val="22"/>
          <w:lang w:val="en-GB"/>
        </w:rPr>
        <w:t>This</w:t>
      </w:r>
      <w:r w:rsidRPr="005355DF">
        <w:rPr>
          <w:rFonts w:ascii="Times New Roman" w:hAnsi="Times New Roman"/>
          <w:snapToGrid/>
          <w:sz w:val="22"/>
          <w:szCs w:val="22"/>
          <w:lang w:val="en-GB"/>
        </w:rPr>
        <w:t xml:space="preserve"> additional warranty period is separately defined directly in description of the item.</w:t>
      </w:r>
      <w:bookmarkEnd w:id="1"/>
    </w:p>
    <w:p w14:paraId="71C61A81" w14:textId="0F521560" w:rsidR="006C26AF" w:rsidRDefault="006C26AF" w:rsidP="006C26AF">
      <w:pPr>
        <w:snapToGrid w:val="0"/>
        <w:jc w:val="both"/>
        <w:rPr>
          <w:rFonts w:ascii="Times New Roman" w:hAnsi="Times New Roman"/>
          <w:sz w:val="22"/>
          <w:szCs w:val="22"/>
          <w:lang w:val="en-US"/>
        </w:rPr>
      </w:pPr>
      <w:r>
        <w:rPr>
          <w:rFonts w:ascii="Times New Roman" w:hAnsi="Times New Roman"/>
          <w:snapToGrid/>
          <w:sz w:val="22"/>
          <w:szCs w:val="22"/>
          <w:lang w:val="en-GB"/>
        </w:rPr>
        <w:t xml:space="preserve">3.3. </w:t>
      </w:r>
      <w:r w:rsidRPr="00617657">
        <w:rPr>
          <w:rFonts w:ascii="Times New Roman" w:hAnsi="Times New Roman"/>
          <w:sz w:val="22"/>
          <w:szCs w:val="22"/>
          <w:lang w:val="en-US"/>
        </w:rPr>
        <w:t xml:space="preserve">The </w:t>
      </w:r>
      <w:r w:rsidR="007C5563">
        <w:rPr>
          <w:rFonts w:ascii="Times New Roman" w:hAnsi="Times New Roman"/>
          <w:sz w:val="22"/>
          <w:szCs w:val="22"/>
          <w:lang w:val="en-US"/>
        </w:rPr>
        <w:t>C</w:t>
      </w:r>
      <w:r>
        <w:rPr>
          <w:rFonts w:ascii="Times New Roman" w:hAnsi="Times New Roman"/>
          <w:sz w:val="22"/>
          <w:szCs w:val="22"/>
          <w:lang w:val="en-US"/>
        </w:rPr>
        <w:t>ontractor</w:t>
      </w:r>
      <w:r w:rsidRPr="00617657">
        <w:rPr>
          <w:rFonts w:ascii="Times New Roman" w:hAnsi="Times New Roman"/>
          <w:sz w:val="22"/>
          <w:szCs w:val="22"/>
          <w:lang w:val="en-US"/>
        </w:rPr>
        <w:t xml:space="preserve"> is responsible for the provision of “maintenance” and “repair” of the supplies within the warranty period without any charge.</w:t>
      </w:r>
    </w:p>
    <w:p w14:paraId="57F3B6BB" w14:textId="77777777" w:rsidR="006C26AF" w:rsidRDefault="006C26AF" w:rsidP="006C26AF">
      <w:pPr>
        <w:snapToGrid w:val="0"/>
        <w:jc w:val="both"/>
        <w:rPr>
          <w:rFonts w:ascii="Times New Roman" w:hAnsi="Times New Roman"/>
          <w:sz w:val="22"/>
          <w:szCs w:val="22"/>
          <w:lang w:val="en-US"/>
        </w:rPr>
      </w:pPr>
      <w:r>
        <w:rPr>
          <w:rFonts w:ascii="Times New Roman" w:hAnsi="Times New Roman"/>
          <w:sz w:val="22"/>
          <w:szCs w:val="22"/>
          <w:lang w:val="en-US"/>
        </w:rPr>
        <w:t xml:space="preserve">3.4. </w:t>
      </w:r>
      <w:r w:rsidRPr="005355DF">
        <w:rPr>
          <w:rFonts w:ascii="Times New Roman" w:hAnsi="Times New Roman"/>
          <w:sz w:val="22"/>
          <w:szCs w:val="22"/>
          <w:lang w:val="en-US"/>
        </w:rPr>
        <w:t xml:space="preserve">The </w:t>
      </w:r>
      <w:r>
        <w:rPr>
          <w:rFonts w:ascii="Times New Roman" w:hAnsi="Times New Roman"/>
          <w:sz w:val="22"/>
          <w:szCs w:val="22"/>
          <w:lang w:val="en-US"/>
        </w:rPr>
        <w:t>contractor</w:t>
      </w:r>
      <w:r w:rsidRPr="005355DF">
        <w:rPr>
          <w:rFonts w:ascii="Times New Roman" w:hAnsi="Times New Roman"/>
          <w:sz w:val="22"/>
          <w:szCs w:val="22"/>
          <w:lang w:val="en-US"/>
        </w:rPr>
        <w:t xml:space="preserve"> shall guarantee the proper operation of the supplies. In the event of failure of the supplies' operability during the warranty period, the </w:t>
      </w:r>
      <w:r>
        <w:rPr>
          <w:rFonts w:ascii="Times New Roman" w:hAnsi="Times New Roman"/>
          <w:sz w:val="22"/>
          <w:szCs w:val="22"/>
          <w:lang w:val="en-US"/>
        </w:rPr>
        <w:t>contractor</w:t>
      </w:r>
      <w:r w:rsidRPr="005355DF">
        <w:rPr>
          <w:rFonts w:ascii="Times New Roman" w:hAnsi="Times New Roman"/>
          <w:sz w:val="22"/>
          <w:szCs w:val="22"/>
          <w:lang w:val="en-US"/>
        </w:rPr>
        <w:t xml:space="preserve"> shall restore it, and in case of impossibility to do so, shall replace it with equivalent supplies in terms of the technical characteristics. The </w:t>
      </w:r>
      <w:r>
        <w:rPr>
          <w:rFonts w:ascii="Times New Roman" w:hAnsi="Times New Roman"/>
          <w:sz w:val="22"/>
          <w:szCs w:val="22"/>
          <w:lang w:val="en-US"/>
        </w:rPr>
        <w:t>contractor</w:t>
      </w:r>
      <w:r w:rsidRPr="005355DF">
        <w:rPr>
          <w:rFonts w:ascii="Times New Roman" w:hAnsi="Times New Roman"/>
          <w:sz w:val="22"/>
          <w:szCs w:val="22"/>
          <w:lang w:val="en-US"/>
        </w:rPr>
        <w:t xml:space="preserve"> at his own expense shall perform the replacement.</w:t>
      </w:r>
    </w:p>
    <w:p w14:paraId="7FC2849E" w14:textId="77777777" w:rsidR="006C26AF" w:rsidRDefault="006C26AF" w:rsidP="006C26AF">
      <w:pPr>
        <w:tabs>
          <w:tab w:val="num" w:pos="567"/>
        </w:tabs>
        <w:snapToGrid w:val="0"/>
        <w:spacing w:before="0" w:after="0"/>
        <w:jc w:val="both"/>
        <w:rPr>
          <w:rFonts w:ascii="Times New Roman" w:hAnsi="Times New Roman"/>
          <w:b/>
          <w:bCs/>
          <w:snapToGrid/>
          <w:sz w:val="22"/>
          <w:szCs w:val="22"/>
          <w:lang w:val="en-GB"/>
        </w:rPr>
      </w:pPr>
    </w:p>
    <w:p w14:paraId="64669456" w14:textId="77777777" w:rsidR="006C26AF" w:rsidRPr="00146955" w:rsidRDefault="006C26AF" w:rsidP="006C26AF">
      <w:pPr>
        <w:tabs>
          <w:tab w:val="num" w:pos="567"/>
        </w:tabs>
        <w:snapToGrid w:val="0"/>
        <w:spacing w:before="0" w:after="0"/>
        <w:jc w:val="both"/>
        <w:rPr>
          <w:rFonts w:ascii="Times New Roman" w:hAnsi="Times New Roman"/>
          <w:b/>
          <w:bCs/>
          <w:snapToGrid/>
          <w:sz w:val="22"/>
          <w:szCs w:val="22"/>
          <w:lang w:val="en-US"/>
        </w:rPr>
      </w:pPr>
      <w:r w:rsidRPr="00146955">
        <w:rPr>
          <w:rFonts w:ascii="Times New Roman" w:hAnsi="Times New Roman"/>
          <w:b/>
          <w:bCs/>
          <w:snapToGrid/>
          <w:sz w:val="22"/>
          <w:szCs w:val="22"/>
          <w:lang w:val="en-GB"/>
        </w:rPr>
        <w:t>4. V</w:t>
      </w:r>
      <w:r w:rsidRPr="00D47679">
        <w:rPr>
          <w:rFonts w:ascii="Times New Roman" w:hAnsi="Times New Roman"/>
          <w:b/>
          <w:bCs/>
          <w:snapToGrid/>
          <w:sz w:val="22"/>
          <w:szCs w:val="22"/>
          <w:lang w:val="en-US"/>
        </w:rPr>
        <w:t>ISIBILITY</w:t>
      </w:r>
      <w:r w:rsidRPr="00146955">
        <w:rPr>
          <w:rFonts w:ascii="Times New Roman" w:hAnsi="Times New Roman"/>
          <w:b/>
          <w:bCs/>
          <w:snapToGrid/>
          <w:sz w:val="22"/>
          <w:szCs w:val="22"/>
          <w:lang w:val="en-US"/>
        </w:rPr>
        <w:t xml:space="preserve"> REQUIREMENTS </w:t>
      </w:r>
    </w:p>
    <w:p w14:paraId="4E5599A8" w14:textId="77777777" w:rsidR="006C26AF" w:rsidRPr="00D47679" w:rsidRDefault="006C26AF" w:rsidP="006C26AF">
      <w:pPr>
        <w:tabs>
          <w:tab w:val="num" w:pos="567"/>
        </w:tabs>
        <w:snapToGrid w:val="0"/>
        <w:spacing w:before="0" w:after="0"/>
        <w:jc w:val="both"/>
        <w:rPr>
          <w:rFonts w:ascii="Times New Roman" w:hAnsi="Times New Roman"/>
          <w:b/>
          <w:bCs/>
          <w:snapToGrid/>
          <w:sz w:val="22"/>
          <w:szCs w:val="22"/>
          <w:lang w:val="en-US"/>
        </w:rPr>
      </w:pPr>
    </w:p>
    <w:p w14:paraId="44F4A9E2" w14:textId="77777777" w:rsidR="006C26AF" w:rsidRDefault="006C26AF" w:rsidP="006C26AF">
      <w:pPr>
        <w:rPr>
          <w:rFonts w:ascii="Times New Roman" w:hAnsi="Times New Roman"/>
          <w:snapToGrid/>
          <w:sz w:val="22"/>
          <w:szCs w:val="22"/>
          <w:lang w:val="en-US"/>
        </w:rPr>
      </w:pPr>
      <w:r w:rsidRPr="00D47679">
        <w:rPr>
          <w:rFonts w:ascii="Times New Roman" w:hAnsi="Times New Roman"/>
          <w:snapToGrid/>
          <w:sz w:val="22"/>
          <w:szCs w:val="22"/>
          <w:lang w:val="en-US"/>
        </w:rPr>
        <w:t>The Contractor shall take the necessary measures to ensure the visibility. These measures must comply with the</w:t>
      </w:r>
      <w:r w:rsidRPr="00146955">
        <w:rPr>
          <w:rFonts w:ascii="Times New Roman" w:hAnsi="Times New Roman"/>
          <w:snapToGrid/>
          <w:sz w:val="22"/>
          <w:szCs w:val="22"/>
          <w:lang w:val="en-US"/>
        </w:rPr>
        <w:t xml:space="preserve"> </w:t>
      </w:r>
      <w:proofErr w:type="spellStart"/>
      <w:r w:rsidRPr="00146955">
        <w:rPr>
          <w:rFonts w:ascii="Times New Roman" w:hAnsi="Times New Roman"/>
          <w:snapToGrid/>
          <w:sz w:val="22"/>
          <w:szCs w:val="22"/>
          <w:lang w:val="en-US"/>
        </w:rPr>
        <w:t>Programme</w:t>
      </w:r>
      <w:proofErr w:type="spellEnd"/>
      <w:r w:rsidRPr="00146955">
        <w:rPr>
          <w:rFonts w:ascii="Times New Roman" w:hAnsi="Times New Roman"/>
          <w:snapToGrid/>
          <w:sz w:val="22"/>
          <w:szCs w:val="22"/>
          <w:lang w:val="en-US"/>
        </w:rPr>
        <w:t xml:space="preserve"> visibility rules available at: </w:t>
      </w:r>
      <w:hyperlink r:id="rId7" w:history="1">
        <w:r w:rsidRPr="007C35D3">
          <w:rPr>
            <w:rStyle w:val="Hyperlink"/>
            <w:rFonts w:ascii="Times New Roman" w:hAnsi="Times New Roman"/>
            <w:snapToGrid/>
            <w:sz w:val="22"/>
            <w:szCs w:val="22"/>
            <w:lang w:val="en-US"/>
          </w:rPr>
          <w:t>https://interreg-hr-ba-me.eu/documents/implementation/</w:t>
        </w:r>
      </w:hyperlink>
      <w:r>
        <w:rPr>
          <w:rFonts w:ascii="Times New Roman" w:hAnsi="Times New Roman"/>
          <w:snapToGrid/>
          <w:sz w:val="22"/>
          <w:szCs w:val="22"/>
          <w:lang w:val="en-US"/>
        </w:rPr>
        <w:t xml:space="preserve"> . </w:t>
      </w:r>
      <w:r w:rsidRPr="00D47679">
        <w:rPr>
          <w:rFonts w:ascii="Times New Roman" w:hAnsi="Times New Roman"/>
          <w:snapToGrid/>
          <w:sz w:val="22"/>
          <w:szCs w:val="22"/>
          <w:lang w:val="en-US"/>
        </w:rPr>
        <w:t xml:space="preserve">All equipment shall have a fixed durable label, </w:t>
      </w:r>
      <w:r>
        <w:rPr>
          <w:rFonts w:ascii="Times New Roman" w:hAnsi="Times New Roman"/>
          <w:snapToGrid/>
          <w:sz w:val="22"/>
          <w:szCs w:val="22"/>
          <w:lang w:val="en-US"/>
        </w:rPr>
        <w:t>approved by the contracting authority.</w:t>
      </w:r>
    </w:p>
    <w:p w14:paraId="7926137F" w14:textId="09EF4054" w:rsidR="006C26AF" w:rsidRDefault="006C26AF" w:rsidP="006C26AF">
      <w:pPr>
        <w:rPr>
          <w:rFonts w:ascii="Times New Roman" w:hAnsi="Times New Roman"/>
          <w:snapToGrid/>
          <w:sz w:val="22"/>
          <w:szCs w:val="22"/>
          <w:lang w:val="en-US"/>
        </w:rPr>
      </w:pPr>
    </w:p>
    <w:p w14:paraId="3A838E43" w14:textId="77777777" w:rsidR="00396FD9" w:rsidRDefault="00396FD9" w:rsidP="006C26AF">
      <w:pPr>
        <w:rPr>
          <w:rFonts w:ascii="Times New Roman" w:hAnsi="Times New Roman"/>
          <w:snapToGrid/>
          <w:sz w:val="22"/>
          <w:szCs w:val="22"/>
          <w:lang w:val="en-US"/>
        </w:rPr>
      </w:pPr>
    </w:p>
    <w:p w14:paraId="7A502BBE" w14:textId="5CDC4ACB" w:rsidR="00EB4039" w:rsidRDefault="006C26AF" w:rsidP="00EB4039">
      <w:pPr>
        <w:ind w:left="567" w:hanging="567"/>
        <w:jc w:val="both"/>
        <w:rPr>
          <w:rFonts w:ascii="Times New Roman" w:hAnsi="Times New Roman"/>
          <w:sz w:val="22"/>
          <w:szCs w:val="22"/>
          <w:lang w:val="en-GB"/>
        </w:rPr>
      </w:pPr>
      <w:r w:rsidRPr="00BE280D">
        <w:rPr>
          <w:rFonts w:ascii="Times New Roman" w:hAnsi="Times New Roman"/>
          <w:b/>
          <w:lang w:val="en-GB"/>
        </w:rPr>
        <w:t xml:space="preserve">LOT </w:t>
      </w:r>
      <w:r w:rsidR="00F85065">
        <w:rPr>
          <w:rFonts w:ascii="Times New Roman" w:hAnsi="Times New Roman"/>
          <w:b/>
          <w:lang w:val="en-GB"/>
        </w:rPr>
        <w:t>2</w:t>
      </w:r>
      <w:r w:rsidRPr="00BE280D">
        <w:rPr>
          <w:rFonts w:ascii="Times New Roman" w:hAnsi="Times New Roman"/>
          <w:b/>
          <w:lang w:val="en-GB"/>
        </w:rPr>
        <w:t xml:space="preserve">: </w:t>
      </w:r>
      <w:r w:rsidR="00F85065">
        <w:rPr>
          <w:rFonts w:ascii="Times New Roman" w:hAnsi="Times New Roman"/>
          <w:b/>
          <w:lang w:val="en-GB"/>
        </w:rPr>
        <w:t>COMMAND</w:t>
      </w:r>
      <w:r w:rsidR="007C5563" w:rsidRPr="007C5563">
        <w:rPr>
          <w:rFonts w:ascii="Times New Roman" w:hAnsi="Times New Roman"/>
          <w:b/>
          <w:lang w:val="en-GB"/>
        </w:rPr>
        <w:t xml:space="preserve"> VEHICLE</w:t>
      </w:r>
    </w:p>
    <w:p w14:paraId="7D76917B" w14:textId="77777777" w:rsidR="007C5563" w:rsidRPr="00405366" w:rsidRDefault="007C5563" w:rsidP="00EB4039">
      <w:pPr>
        <w:ind w:left="567" w:hanging="567"/>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C2B048B" w14:textId="77777777">
        <w:trPr>
          <w:cantSplit/>
          <w:trHeight w:val="879"/>
          <w:tblHeader/>
        </w:trPr>
        <w:tc>
          <w:tcPr>
            <w:tcW w:w="1134"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6BB99E40" w14:textId="77777777"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301346" w:rsidRPr="00034B1D" w14:paraId="61FB3D68" w14:textId="77777777">
        <w:trPr>
          <w:cantSplit/>
        </w:trPr>
        <w:tc>
          <w:tcPr>
            <w:tcW w:w="1134" w:type="dxa"/>
          </w:tcPr>
          <w:p w14:paraId="495A32D2" w14:textId="6C7A2CF6" w:rsidR="00301346" w:rsidRPr="00034B1D" w:rsidRDefault="00C46D33" w:rsidP="00301346">
            <w:pPr>
              <w:rPr>
                <w:rFonts w:ascii="Times New Roman" w:hAnsi="Times New Roman"/>
                <w:b/>
                <w:highlight w:val="green"/>
                <w:lang w:val="en-GB"/>
              </w:rPr>
            </w:pPr>
            <w:r>
              <w:rPr>
                <w:rFonts w:ascii="Times New Roman" w:hAnsi="Times New Roman"/>
                <w:b/>
                <w:lang w:val="en-GB"/>
              </w:rPr>
              <w:t>2.</w:t>
            </w:r>
            <w:r w:rsidR="00301346" w:rsidRPr="00034B1D">
              <w:rPr>
                <w:rFonts w:ascii="Times New Roman" w:hAnsi="Times New Roman"/>
                <w:b/>
                <w:lang w:val="en-GB"/>
              </w:rPr>
              <w:t>1</w:t>
            </w:r>
          </w:p>
        </w:tc>
        <w:tc>
          <w:tcPr>
            <w:tcW w:w="4678" w:type="dxa"/>
            <w:vAlign w:val="center"/>
          </w:tcPr>
          <w:p w14:paraId="12F7F50C" w14:textId="2946C4EE" w:rsidR="001F2C09" w:rsidRDefault="00F85065" w:rsidP="00301346">
            <w:pPr>
              <w:rPr>
                <w:rFonts w:ascii="Times New Roman" w:hAnsi="Times New Roman"/>
                <w:b/>
                <w:sz w:val="22"/>
                <w:lang w:val="en-GB"/>
              </w:rPr>
            </w:pPr>
            <w:r>
              <w:rPr>
                <w:rFonts w:ascii="Times New Roman" w:hAnsi="Times New Roman"/>
                <w:b/>
                <w:sz w:val="22"/>
                <w:lang w:val="en-GB"/>
              </w:rPr>
              <w:t>COMMAND</w:t>
            </w:r>
            <w:r w:rsidR="001F2C09" w:rsidRPr="001F2C09">
              <w:rPr>
                <w:rFonts w:ascii="Times New Roman" w:hAnsi="Times New Roman"/>
                <w:b/>
                <w:sz w:val="22"/>
                <w:lang w:val="en-GB"/>
              </w:rPr>
              <w:t xml:space="preserve"> VEHICLE </w:t>
            </w:r>
          </w:p>
          <w:p w14:paraId="07E1F8FA" w14:textId="1DD31FE8" w:rsidR="00CE38FB" w:rsidRPr="00ED62C7" w:rsidRDefault="00CE38FB" w:rsidP="00301346">
            <w:pPr>
              <w:rPr>
                <w:rFonts w:ascii="Times New Roman" w:hAnsi="Times New Roman"/>
                <w:sz w:val="22"/>
                <w:lang w:val="en-GB"/>
              </w:rPr>
            </w:pPr>
            <w:r w:rsidRPr="00ED62C7">
              <w:rPr>
                <w:rFonts w:ascii="Times New Roman" w:hAnsi="Times New Roman"/>
                <w:sz w:val="22"/>
              </w:rPr>
              <w:t>Command Vehicle for Communication, Coordination, and Support of Fire and Rescue Teams</w:t>
            </w:r>
            <w:r>
              <w:rPr>
                <w:rFonts w:ascii="Times New Roman" w:hAnsi="Times New Roman"/>
                <w:sz w:val="22"/>
              </w:rPr>
              <w:t xml:space="preserve">. </w:t>
            </w:r>
          </w:p>
          <w:p w14:paraId="245C728A" w14:textId="0DDA9BC0" w:rsidR="00301346" w:rsidRPr="00D10EF9" w:rsidRDefault="001F2C09" w:rsidP="00301346">
            <w:pPr>
              <w:rPr>
                <w:rFonts w:ascii="Times New Roman" w:hAnsi="Times New Roman"/>
                <w:b/>
                <w:highlight w:val="yellow"/>
                <w:lang w:val="en-GB"/>
              </w:rPr>
            </w:pPr>
            <w:r>
              <w:rPr>
                <w:rFonts w:ascii="Times New Roman" w:hAnsi="Times New Roman"/>
                <w:b/>
                <w:sz w:val="22"/>
                <w:lang w:val="en-GB"/>
              </w:rPr>
              <w:t xml:space="preserve">Quantity: </w:t>
            </w:r>
            <w:r w:rsidRPr="001F2C09">
              <w:rPr>
                <w:rFonts w:ascii="Times New Roman" w:hAnsi="Times New Roman"/>
                <w:b/>
                <w:sz w:val="22"/>
                <w:lang w:val="en-GB"/>
              </w:rPr>
              <w:t xml:space="preserve">1 </w:t>
            </w:r>
            <w:r>
              <w:rPr>
                <w:rFonts w:ascii="Times New Roman" w:hAnsi="Times New Roman"/>
                <w:b/>
                <w:sz w:val="22"/>
                <w:lang w:val="en-GB"/>
              </w:rPr>
              <w:t>vehicle</w:t>
            </w:r>
          </w:p>
        </w:tc>
        <w:tc>
          <w:tcPr>
            <w:tcW w:w="4253" w:type="dxa"/>
            <w:vAlign w:val="center"/>
          </w:tcPr>
          <w:p w14:paraId="09A2E038" w14:textId="77777777" w:rsidR="00301346" w:rsidRPr="00034B1D" w:rsidRDefault="00301346" w:rsidP="00301346">
            <w:pPr>
              <w:rPr>
                <w:rFonts w:ascii="Times New Roman" w:hAnsi="Times New Roman"/>
                <w:b/>
                <w:lang w:val="en-GB"/>
              </w:rPr>
            </w:pPr>
          </w:p>
        </w:tc>
        <w:tc>
          <w:tcPr>
            <w:tcW w:w="2835" w:type="dxa"/>
          </w:tcPr>
          <w:p w14:paraId="48806DC7" w14:textId="77777777" w:rsidR="00301346" w:rsidRPr="00034B1D" w:rsidRDefault="00301346" w:rsidP="00301346">
            <w:pPr>
              <w:rPr>
                <w:rFonts w:ascii="Times New Roman" w:hAnsi="Times New Roman"/>
                <w:b/>
                <w:lang w:val="en-GB"/>
              </w:rPr>
            </w:pPr>
          </w:p>
        </w:tc>
        <w:tc>
          <w:tcPr>
            <w:tcW w:w="1984" w:type="dxa"/>
          </w:tcPr>
          <w:p w14:paraId="0200564B"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34334CDE" w14:textId="77777777">
        <w:trPr>
          <w:cantSplit/>
        </w:trPr>
        <w:tc>
          <w:tcPr>
            <w:tcW w:w="1134" w:type="dxa"/>
          </w:tcPr>
          <w:p w14:paraId="7E6FA788" w14:textId="77777777" w:rsidR="00301346" w:rsidRPr="00034B1D" w:rsidRDefault="00301346" w:rsidP="00301346">
            <w:pPr>
              <w:rPr>
                <w:rFonts w:ascii="Times New Roman" w:hAnsi="Times New Roman"/>
                <w:b/>
                <w:highlight w:val="green"/>
                <w:lang w:val="en-GB"/>
              </w:rPr>
            </w:pPr>
          </w:p>
        </w:tc>
        <w:tc>
          <w:tcPr>
            <w:tcW w:w="4678" w:type="dxa"/>
            <w:vAlign w:val="center"/>
          </w:tcPr>
          <w:p w14:paraId="1C7AFAB4" w14:textId="321DC699" w:rsidR="00301346" w:rsidRPr="00D10EF9" w:rsidRDefault="001F2C09" w:rsidP="00ED62C7">
            <w:pPr>
              <w:spacing w:before="0" w:after="0"/>
              <w:rPr>
                <w:rFonts w:ascii="Times New Roman" w:hAnsi="Times New Roman"/>
                <w:highlight w:val="yellow"/>
                <w:lang w:val="en-GB"/>
              </w:rPr>
            </w:pPr>
            <w:r w:rsidRPr="003C431C">
              <w:rPr>
                <w:lang w:val="en-US"/>
              </w:rPr>
              <w:t>Emission standard: minimum EURO 6</w:t>
            </w:r>
            <w:r w:rsidR="00DC7E8A">
              <w:rPr>
                <w:lang w:val="en-US"/>
              </w:rPr>
              <w:t>, or equivalent</w:t>
            </w:r>
          </w:p>
        </w:tc>
        <w:tc>
          <w:tcPr>
            <w:tcW w:w="4253" w:type="dxa"/>
            <w:vAlign w:val="center"/>
          </w:tcPr>
          <w:p w14:paraId="34F08D41"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0B67C37E" w14:textId="77777777" w:rsidR="00301346" w:rsidRPr="002B0798" w:rsidRDefault="00301346" w:rsidP="00301346">
            <w:pPr>
              <w:rPr>
                <w:rFonts w:ascii="Times New Roman" w:hAnsi="Times New Roman"/>
                <w:b/>
                <w:lang w:val="en-GB"/>
              </w:rPr>
            </w:pPr>
          </w:p>
        </w:tc>
        <w:tc>
          <w:tcPr>
            <w:tcW w:w="1984" w:type="dxa"/>
          </w:tcPr>
          <w:p w14:paraId="26C37A30" w14:textId="77777777" w:rsidR="00301346" w:rsidRPr="002B0798" w:rsidRDefault="00301346" w:rsidP="00301346">
            <w:pPr>
              <w:rPr>
                <w:rFonts w:ascii="Times New Roman" w:hAnsi="Times New Roman"/>
                <w:b/>
                <w:lang w:val="en-GB"/>
              </w:rPr>
            </w:pPr>
          </w:p>
        </w:tc>
      </w:tr>
      <w:tr w:rsidR="00301346" w:rsidRPr="000726B9" w14:paraId="3FC3725A" w14:textId="77777777">
        <w:trPr>
          <w:cantSplit/>
        </w:trPr>
        <w:tc>
          <w:tcPr>
            <w:tcW w:w="1134" w:type="dxa"/>
          </w:tcPr>
          <w:p w14:paraId="2F18BACA" w14:textId="77777777" w:rsidR="00301346" w:rsidRPr="000726B9" w:rsidRDefault="00301346" w:rsidP="00301346">
            <w:pPr>
              <w:rPr>
                <w:rFonts w:ascii="Times New Roman" w:hAnsi="Times New Roman"/>
                <w:b/>
                <w:highlight w:val="green"/>
                <w:lang w:val="en-GB"/>
              </w:rPr>
            </w:pPr>
          </w:p>
        </w:tc>
        <w:tc>
          <w:tcPr>
            <w:tcW w:w="4678" w:type="dxa"/>
            <w:vAlign w:val="center"/>
          </w:tcPr>
          <w:p w14:paraId="62C29E90" w14:textId="1BCE0FB5" w:rsidR="00301346" w:rsidRPr="00D10EF9" w:rsidRDefault="005B03B2" w:rsidP="00ED62C7">
            <w:pPr>
              <w:spacing w:before="0" w:after="0"/>
              <w:rPr>
                <w:rFonts w:ascii="Times New Roman" w:hAnsi="Times New Roman"/>
                <w:b/>
                <w:highlight w:val="yellow"/>
                <w:lang w:val="en-GB"/>
              </w:rPr>
            </w:pPr>
            <w:r w:rsidRPr="003C431C">
              <w:rPr>
                <w:lang w:val="en-US"/>
              </w:rPr>
              <w:t>Condition: new, unused vehicle</w:t>
            </w:r>
            <w:r>
              <w:rPr>
                <w:lang w:val="en-US"/>
              </w:rPr>
              <w:t xml:space="preserve"> production year </w:t>
            </w:r>
            <w:r w:rsidRPr="00A00E9E">
              <w:rPr>
                <w:lang w:val="en-US"/>
              </w:rPr>
              <w:t>2026</w:t>
            </w:r>
            <w:r w:rsidR="00CE38FB">
              <w:rPr>
                <w:lang w:val="en-US"/>
              </w:rPr>
              <w:t xml:space="preserve">, </w:t>
            </w:r>
            <w:r w:rsidR="00CE38FB" w:rsidRPr="00CE38FB">
              <w:t>customized for communication, coordination, management, and support of fire and rescue teams during daily and special operational situations</w:t>
            </w:r>
            <w:r w:rsidR="00CE38FB">
              <w:t xml:space="preserve">, </w:t>
            </w:r>
            <w:r w:rsidR="00CE38FB" w:rsidRPr="00CE38FB">
              <w:t>with factory and/or bodybuilder warranty</w:t>
            </w:r>
            <w:r w:rsidR="00CE38FB">
              <w:t>.</w:t>
            </w:r>
          </w:p>
        </w:tc>
        <w:tc>
          <w:tcPr>
            <w:tcW w:w="4253" w:type="dxa"/>
          </w:tcPr>
          <w:p w14:paraId="5F49E994"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3192C8DB" w14:textId="77777777" w:rsidR="00301346" w:rsidRPr="002B0798" w:rsidRDefault="00301346" w:rsidP="00301346">
            <w:pPr>
              <w:rPr>
                <w:rFonts w:ascii="Times New Roman" w:hAnsi="Times New Roman"/>
                <w:b/>
                <w:lang w:val="en-GB"/>
              </w:rPr>
            </w:pPr>
          </w:p>
        </w:tc>
        <w:tc>
          <w:tcPr>
            <w:tcW w:w="1984" w:type="dxa"/>
          </w:tcPr>
          <w:p w14:paraId="67303739" w14:textId="77777777" w:rsidR="00301346" w:rsidRPr="002B0798" w:rsidRDefault="00301346" w:rsidP="00301346">
            <w:pPr>
              <w:rPr>
                <w:rFonts w:ascii="Times New Roman" w:hAnsi="Times New Roman"/>
                <w:b/>
                <w:lang w:val="en-GB"/>
              </w:rPr>
            </w:pPr>
          </w:p>
        </w:tc>
      </w:tr>
      <w:tr w:rsidR="00301346" w:rsidRPr="000726B9" w14:paraId="049D83B1" w14:textId="77777777">
        <w:trPr>
          <w:cantSplit/>
        </w:trPr>
        <w:tc>
          <w:tcPr>
            <w:tcW w:w="1134" w:type="dxa"/>
          </w:tcPr>
          <w:p w14:paraId="4806CF12" w14:textId="77777777" w:rsidR="00301346" w:rsidRPr="000726B9" w:rsidRDefault="00301346" w:rsidP="00301346">
            <w:pPr>
              <w:rPr>
                <w:rFonts w:ascii="Times New Roman" w:hAnsi="Times New Roman"/>
                <w:b/>
                <w:highlight w:val="green"/>
                <w:lang w:val="en-GB"/>
              </w:rPr>
            </w:pPr>
          </w:p>
        </w:tc>
        <w:tc>
          <w:tcPr>
            <w:tcW w:w="4678" w:type="dxa"/>
          </w:tcPr>
          <w:p w14:paraId="4842C05A" w14:textId="5650C35A" w:rsidR="00301346" w:rsidRPr="00ED62C7" w:rsidRDefault="00CE38FB" w:rsidP="00ED62C7">
            <w:pPr>
              <w:spacing w:before="0" w:after="0"/>
              <w:rPr>
                <w:lang w:val="en-US"/>
              </w:rPr>
            </w:pPr>
            <w:r w:rsidRPr="00ED62C7">
              <w:rPr>
                <w:lang w:val="en-US"/>
              </w:rPr>
              <w:t>Gross Vehicle Weight: Maximum 3.5 t, to allow operation with the appropriate driving license category and operational use in field conditions</w:t>
            </w:r>
          </w:p>
        </w:tc>
        <w:tc>
          <w:tcPr>
            <w:tcW w:w="4253" w:type="dxa"/>
          </w:tcPr>
          <w:p w14:paraId="43DA1C3B" w14:textId="77777777" w:rsidR="00301346" w:rsidRPr="002B0798" w:rsidRDefault="00301346" w:rsidP="00301346">
            <w:pPr>
              <w:rPr>
                <w:rFonts w:ascii="Times New Roman" w:hAnsi="Times New Roman"/>
                <w:b/>
                <w:lang w:val="en-GB"/>
              </w:rPr>
            </w:pPr>
          </w:p>
        </w:tc>
        <w:tc>
          <w:tcPr>
            <w:tcW w:w="2835" w:type="dxa"/>
          </w:tcPr>
          <w:p w14:paraId="2179CD9D" w14:textId="77777777" w:rsidR="00301346" w:rsidRPr="002B0798" w:rsidRDefault="00301346" w:rsidP="00301346">
            <w:pPr>
              <w:rPr>
                <w:rFonts w:ascii="Times New Roman" w:hAnsi="Times New Roman"/>
                <w:b/>
                <w:lang w:val="en-GB"/>
              </w:rPr>
            </w:pPr>
          </w:p>
        </w:tc>
        <w:tc>
          <w:tcPr>
            <w:tcW w:w="1984" w:type="dxa"/>
          </w:tcPr>
          <w:p w14:paraId="58D1D321" w14:textId="77777777" w:rsidR="00301346" w:rsidRPr="002B0798" w:rsidRDefault="00301346" w:rsidP="00301346">
            <w:pPr>
              <w:tabs>
                <w:tab w:val="left" w:pos="729"/>
              </w:tabs>
              <w:jc w:val="center"/>
              <w:rPr>
                <w:rFonts w:ascii="Times New Roman" w:hAnsi="Times New Roman"/>
                <w:b/>
                <w:lang w:val="en-GB"/>
              </w:rPr>
            </w:pPr>
          </w:p>
        </w:tc>
      </w:tr>
      <w:tr w:rsidR="00301346" w:rsidRPr="000726B9" w14:paraId="4026CB98" w14:textId="77777777">
        <w:trPr>
          <w:cantSplit/>
        </w:trPr>
        <w:tc>
          <w:tcPr>
            <w:tcW w:w="1134" w:type="dxa"/>
          </w:tcPr>
          <w:p w14:paraId="29D1C397" w14:textId="77777777" w:rsidR="00301346" w:rsidRPr="000726B9" w:rsidRDefault="00301346" w:rsidP="00301346">
            <w:pPr>
              <w:rPr>
                <w:rFonts w:ascii="Times New Roman" w:hAnsi="Times New Roman"/>
                <w:b/>
                <w:highlight w:val="green"/>
                <w:lang w:val="en-GB"/>
              </w:rPr>
            </w:pPr>
          </w:p>
        </w:tc>
        <w:tc>
          <w:tcPr>
            <w:tcW w:w="4678" w:type="dxa"/>
            <w:vAlign w:val="center"/>
          </w:tcPr>
          <w:p w14:paraId="6F494AB9" w14:textId="7C17277D" w:rsidR="00301346" w:rsidRPr="00D10EF9" w:rsidRDefault="00CE38FB" w:rsidP="00ED62C7">
            <w:pPr>
              <w:spacing w:before="0" w:after="0"/>
              <w:rPr>
                <w:rFonts w:ascii="Times New Roman" w:hAnsi="Times New Roman"/>
                <w:b/>
                <w:highlight w:val="yellow"/>
                <w:lang w:val="en-GB"/>
              </w:rPr>
            </w:pPr>
            <w:r w:rsidRPr="00ED62C7">
              <w:t>Axle Load: Front axle: minimum 1,900 kg; Rear axle: minimum 2,000 kg, or equivalent load capacity demonstrating safe installation of equipment and conversion</w:t>
            </w:r>
          </w:p>
        </w:tc>
        <w:tc>
          <w:tcPr>
            <w:tcW w:w="4253" w:type="dxa"/>
          </w:tcPr>
          <w:p w14:paraId="69C4975C" w14:textId="77777777" w:rsidR="00301346" w:rsidRPr="000726B9" w:rsidRDefault="00301346" w:rsidP="00301346">
            <w:pPr>
              <w:rPr>
                <w:rFonts w:ascii="Times New Roman" w:hAnsi="Times New Roman"/>
                <w:b/>
                <w:highlight w:val="green"/>
                <w:lang w:val="en-GB"/>
              </w:rPr>
            </w:pPr>
          </w:p>
        </w:tc>
        <w:tc>
          <w:tcPr>
            <w:tcW w:w="2835" w:type="dxa"/>
          </w:tcPr>
          <w:p w14:paraId="35EFA3E0" w14:textId="77777777" w:rsidR="00301346" w:rsidRPr="000726B9" w:rsidRDefault="00301346" w:rsidP="00301346">
            <w:pPr>
              <w:rPr>
                <w:rFonts w:ascii="Times New Roman" w:hAnsi="Times New Roman"/>
                <w:b/>
                <w:highlight w:val="green"/>
                <w:lang w:val="en-GB"/>
              </w:rPr>
            </w:pPr>
          </w:p>
        </w:tc>
        <w:tc>
          <w:tcPr>
            <w:tcW w:w="1984" w:type="dxa"/>
          </w:tcPr>
          <w:p w14:paraId="456EA117" w14:textId="77777777" w:rsidR="00301346" w:rsidRPr="000726B9" w:rsidRDefault="00301346" w:rsidP="00301346">
            <w:pPr>
              <w:rPr>
                <w:rFonts w:ascii="Times New Roman" w:hAnsi="Times New Roman"/>
                <w:b/>
                <w:highlight w:val="green"/>
                <w:lang w:val="en-GB"/>
              </w:rPr>
            </w:pPr>
          </w:p>
        </w:tc>
      </w:tr>
      <w:tr w:rsidR="001F2C09" w:rsidRPr="000726B9" w14:paraId="33153725" w14:textId="77777777">
        <w:trPr>
          <w:cantSplit/>
        </w:trPr>
        <w:tc>
          <w:tcPr>
            <w:tcW w:w="1134" w:type="dxa"/>
          </w:tcPr>
          <w:p w14:paraId="05C76F6D" w14:textId="77777777" w:rsidR="001F2C09" w:rsidRPr="000726B9" w:rsidRDefault="001F2C09" w:rsidP="00301346">
            <w:pPr>
              <w:rPr>
                <w:rFonts w:ascii="Times New Roman" w:hAnsi="Times New Roman"/>
                <w:b/>
                <w:highlight w:val="green"/>
                <w:lang w:val="en-GB"/>
              </w:rPr>
            </w:pPr>
          </w:p>
        </w:tc>
        <w:tc>
          <w:tcPr>
            <w:tcW w:w="4678" w:type="dxa"/>
            <w:vAlign w:val="center"/>
          </w:tcPr>
          <w:p w14:paraId="4F0A5388" w14:textId="49C6C06A" w:rsidR="001F2C09" w:rsidRPr="00D10EF9" w:rsidRDefault="00CE38FB" w:rsidP="00ED62C7">
            <w:pPr>
              <w:spacing w:before="0" w:after="0"/>
              <w:rPr>
                <w:rFonts w:ascii="Times New Roman" w:hAnsi="Times New Roman"/>
                <w:b/>
                <w:sz w:val="22"/>
                <w:highlight w:val="yellow"/>
                <w:lang w:val="en-GB"/>
              </w:rPr>
            </w:pPr>
            <w:r w:rsidRPr="00ED62C7">
              <w:t>Suspension</w:t>
            </w:r>
            <w:r w:rsidRPr="00CE38FB">
              <w:t>: Rear axle with air suspension or an equivalent system ensuring stability, comfort, and safe transport of installed equipment</w:t>
            </w:r>
          </w:p>
        </w:tc>
        <w:tc>
          <w:tcPr>
            <w:tcW w:w="4253" w:type="dxa"/>
          </w:tcPr>
          <w:p w14:paraId="5A336551" w14:textId="77777777" w:rsidR="001F2C09" w:rsidRPr="000726B9" w:rsidRDefault="001F2C09" w:rsidP="00301346">
            <w:pPr>
              <w:rPr>
                <w:rFonts w:ascii="Times New Roman" w:hAnsi="Times New Roman"/>
                <w:b/>
                <w:highlight w:val="green"/>
                <w:lang w:val="en-GB"/>
              </w:rPr>
            </w:pPr>
          </w:p>
        </w:tc>
        <w:tc>
          <w:tcPr>
            <w:tcW w:w="2835" w:type="dxa"/>
          </w:tcPr>
          <w:p w14:paraId="00C2B743" w14:textId="77777777" w:rsidR="001F2C09" w:rsidRPr="000726B9" w:rsidRDefault="001F2C09" w:rsidP="00301346">
            <w:pPr>
              <w:rPr>
                <w:rFonts w:ascii="Times New Roman" w:hAnsi="Times New Roman"/>
                <w:b/>
                <w:highlight w:val="green"/>
                <w:lang w:val="en-GB"/>
              </w:rPr>
            </w:pPr>
          </w:p>
        </w:tc>
        <w:tc>
          <w:tcPr>
            <w:tcW w:w="1984" w:type="dxa"/>
          </w:tcPr>
          <w:p w14:paraId="48FD28DB" w14:textId="77777777" w:rsidR="001F2C09" w:rsidRPr="000726B9" w:rsidRDefault="001F2C09" w:rsidP="00301346">
            <w:pPr>
              <w:rPr>
                <w:rFonts w:ascii="Times New Roman" w:hAnsi="Times New Roman"/>
                <w:b/>
                <w:highlight w:val="green"/>
                <w:lang w:val="en-GB"/>
              </w:rPr>
            </w:pPr>
          </w:p>
        </w:tc>
      </w:tr>
      <w:tr w:rsidR="001F2C09" w:rsidRPr="000726B9" w14:paraId="28516AE2" w14:textId="77777777">
        <w:trPr>
          <w:cantSplit/>
        </w:trPr>
        <w:tc>
          <w:tcPr>
            <w:tcW w:w="1134" w:type="dxa"/>
          </w:tcPr>
          <w:p w14:paraId="06B32049" w14:textId="77777777" w:rsidR="001F2C09" w:rsidRPr="000726B9" w:rsidRDefault="001F2C09" w:rsidP="00301346">
            <w:pPr>
              <w:rPr>
                <w:rFonts w:ascii="Times New Roman" w:hAnsi="Times New Roman"/>
                <w:b/>
                <w:highlight w:val="green"/>
                <w:lang w:val="en-GB"/>
              </w:rPr>
            </w:pPr>
          </w:p>
        </w:tc>
        <w:tc>
          <w:tcPr>
            <w:tcW w:w="4678" w:type="dxa"/>
            <w:vAlign w:val="center"/>
          </w:tcPr>
          <w:p w14:paraId="20EA43FF" w14:textId="2AE5F490" w:rsidR="001F2C09" w:rsidRPr="00D10EF9" w:rsidRDefault="00CE38FB" w:rsidP="00ED62C7">
            <w:pPr>
              <w:spacing w:before="0" w:after="0"/>
              <w:rPr>
                <w:rFonts w:ascii="Times New Roman" w:hAnsi="Times New Roman"/>
                <w:b/>
                <w:sz w:val="22"/>
                <w:highlight w:val="yellow"/>
                <w:lang w:val="en-GB"/>
              </w:rPr>
            </w:pPr>
            <w:r w:rsidRPr="00ED62C7">
              <w:t>Drive System: Front-wheel drive or an equivalent drive solution suitable for the intended operational use</w:t>
            </w:r>
          </w:p>
        </w:tc>
        <w:tc>
          <w:tcPr>
            <w:tcW w:w="4253" w:type="dxa"/>
          </w:tcPr>
          <w:p w14:paraId="563F5F4F" w14:textId="77777777" w:rsidR="001F2C09" w:rsidRPr="000726B9" w:rsidRDefault="001F2C09" w:rsidP="00301346">
            <w:pPr>
              <w:rPr>
                <w:rFonts w:ascii="Times New Roman" w:hAnsi="Times New Roman"/>
                <w:b/>
                <w:highlight w:val="green"/>
                <w:lang w:val="en-GB"/>
              </w:rPr>
            </w:pPr>
          </w:p>
        </w:tc>
        <w:tc>
          <w:tcPr>
            <w:tcW w:w="2835" w:type="dxa"/>
          </w:tcPr>
          <w:p w14:paraId="58383316" w14:textId="77777777" w:rsidR="001F2C09" w:rsidRPr="000726B9" w:rsidRDefault="001F2C09" w:rsidP="00301346">
            <w:pPr>
              <w:rPr>
                <w:rFonts w:ascii="Times New Roman" w:hAnsi="Times New Roman"/>
                <w:b/>
                <w:highlight w:val="green"/>
                <w:lang w:val="en-GB"/>
              </w:rPr>
            </w:pPr>
          </w:p>
        </w:tc>
        <w:tc>
          <w:tcPr>
            <w:tcW w:w="1984" w:type="dxa"/>
          </w:tcPr>
          <w:p w14:paraId="7F0CC794" w14:textId="77777777" w:rsidR="001F2C09" w:rsidRPr="000726B9" w:rsidRDefault="001F2C09" w:rsidP="00301346">
            <w:pPr>
              <w:rPr>
                <w:rFonts w:ascii="Times New Roman" w:hAnsi="Times New Roman"/>
                <w:b/>
                <w:highlight w:val="green"/>
                <w:lang w:val="en-GB"/>
              </w:rPr>
            </w:pPr>
          </w:p>
        </w:tc>
      </w:tr>
      <w:tr w:rsidR="001F2C09" w:rsidRPr="000726B9" w14:paraId="695F7293" w14:textId="77777777">
        <w:trPr>
          <w:cantSplit/>
        </w:trPr>
        <w:tc>
          <w:tcPr>
            <w:tcW w:w="1134" w:type="dxa"/>
          </w:tcPr>
          <w:p w14:paraId="53FCED46" w14:textId="77777777" w:rsidR="001F2C09" w:rsidRPr="000726B9" w:rsidRDefault="001F2C09" w:rsidP="00301346">
            <w:pPr>
              <w:rPr>
                <w:rFonts w:ascii="Times New Roman" w:hAnsi="Times New Roman"/>
                <w:b/>
                <w:highlight w:val="green"/>
                <w:lang w:val="en-GB"/>
              </w:rPr>
            </w:pPr>
          </w:p>
        </w:tc>
        <w:tc>
          <w:tcPr>
            <w:tcW w:w="4678" w:type="dxa"/>
            <w:vAlign w:val="center"/>
          </w:tcPr>
          <w:p w14:paraId="292787F3" w14:textId="6E2F840E" w:rsidR="001F2C09" w:rsidRPr="00D10EF9" w:rsidRDefault="00CE38FB" w:rsidP="00ED62C7">
            <w:pPr>
              <w:spacing w:before="0" w:after="0"/>
              <w:rPr>
                <w:rFonts w:ascii="Times New Roman" w:hAnsi="Times New Roman"/>
                <w:b/>
                <w:sz w:val="22"/>
                <w:highlight w:val="yellow"/>
                <w:lang w:val="en-GB"/>
              </w:rPr>
            </w:pPr>
            <w:r w:rsidRPr="00ED62C7">
              <w:t>Wheels</w:t>
            </w:r>
            <w:r w:rsidRPr="00CE38FB">
              <w:t>: Single wheels on the rear axle or an equivalent solution in accordance with vehicle type-approval and load capacity</w:t>
            </w:r>
          </w:p>
        </w:tc>
        <w:tc>
          <w:tcPr>
            <w:tcW w:w="4253" w:type="dxa"/>
          </w:tcPr>
          <w:p w14:paraId="6C972FDE" w14:textId="77777777" w:rsidR="001F2C09" w:rsidRPr="000726B9" w:rsidRDefault="001F2C09" w:rsidP="00301346">
            <w:pPr>
              <w:rPr>
                <w:rFonts w:ascii="Times New Roman" w:hAnsi="Times New Roman"/>
                <w:b/>
                <w:highlight w:val="green"/>
                <w:lang w:val="en-GB"/>
              </w:rPr>
            </w:pPr>
          </w:p>
        </w:tc>
        <w:tc>
          <w:tcPr>
            <w:tcW w:w="2835" w:type="dxa"/>
          </w:tcPr>
          <w:p w14:paraId="7F14597F" w14:textId="77777777" w:rsidR="001F2C09" w:rsidRPr="000726B9" w:rsidRDefault="001F2C09" w:rsidP="00301346">
            <w:pPr>
              <w:rPr>
                <w:rFonts w:ascii="Times New Roman" w:hAnsi="Times New Roman"/>
                <w:b/>
                <w:highlight w:val="green"/>
                <w:lang w:val="en-GB"/>
              </w:rPr>
            </w:pPr>
          </w:p>
        </w:tc>
        <w:tc>
          <w:tcPr>
            <w:tcW w:w="1984" w:type="dxa"/>
          </w:tcPr>
          <w:p w14:paraId="4ABA5519" w14:textId="77777777" w:rsidR="001F2C09" w:rsidRPr="000726B9" w:rsidRDefault="001F2C09" w:rsidP="00301346">
            <w:pPr>
              <w:rPr>
                <w:rFonts w:ascii="Times New Roman" w:hAnsi="Times New Roman"/>
                <w:b/>
                <w:highlight w:val="green"/>
                <w:lang w:val="en-GB"/>
              </w:rPr>
            </w:pPr>
          </w:p>
        </w:tc>
      </w:tr>
      <w:tr w:rsidR="001F2C09" w:rsidRPr="000726B9" w14:paraId="7339263F" w14:textId="77777777">
        <w:trPr>
          <w:cantSplit/>
        </w:trPr>
        <w:tc>
          <w:tcPr>
            <w:tcW w:w="1134" w:type="dxa"/>
          </w:tcPr>
          <w:p w14:paraId="11AA7C17" w14:textId="77777777" w:rsidR="001F2C09" w:rsidRPr="000726B9" w:rsidRDefault="001F2C09" w:rsidP="00301346">
            <w:pPr>
              <w:rPr>
                <w:rFonts w:ascii="Times New Roman" w:hAnsi="Times New Roman"/>
                <w:b/>
                <w:highlight w:val="green"/>
                <w:lang w:val="en-GB"/>
              </w:rPr>
            </w:pPr>
          </w:p>
        </w:tc>
        <w:tc>
          <w:tcPr>
            <w:tcW w:w="4678" w:type="dxa"/>
            <w:vAlign w:val="center"/>
          </w:tcPr>
          <w:p w14:paraId="54672E4F" w14:textId="32206449" w:rsidR="001F2C09" w:rsidRPr="00D10EF9" w:rsidRDefault="00CE38FB" w:rsidP="00ED62C7">
            <w:pPr>
              <w:spacing w:before="0" w:after="0"/>
              <w:rPr>
                <w:rFonts w:ascii="Times New Roman" w:hAnsi="Times New Roman"/>
                <w:b/>
                <w:sz w:val="22"/>
                <w:highlight w:val="yellow"/>
                <w:lang w:val="en-GB"/>
              </w:rPr>
            </w:pPr>
            <w:r w:rsidRPr="00ED62C7">
              <w:t>Wheelbase: Minimum 4,200 mm or an equivalent solution allowing the required internal layout and vehicle stability</w:t>
            </w:r>
          </w:p>
        </w:tc>
        <w:tc>
          <w:tcPr>
            <w:tcW w:w="4253" w:type="dxa"/>
          </w:tcPr>
          <w:p w14:paraId="15687022" w14:textId="77777777" w:rsidR="001F2C09" w:rsidRPr="000726B9" w:rsidRDefault="001F2C09" w:rsidP="00301346">
            <w:pPr>
              <w:rPr>
                <w:rFonts w:ascii="Times New Roman" w:hAnsi="Times New Roman"/>
                <w:b/>
                <w:highlight w:val="green"/>
                <w:lang w:val="en-GB"/>
              </w:rPr>
            </w:pPr>
          </w:p>
        </w:tc>
        <w:tc>
          <w:tcPr>
            <w:tcW w:w="2835" w:type="dxa"/>
          </w:tcPr>
          <w:p w14:paraId="62A27D40" w14:textId="77777777" w:rsidR="001F2C09" w:rsidRPr="000726B9" w:rsidRDefault="001F2C09" w:rsidP="00301346">
            <w:pPr>
              <w:rPr>
                <w:rFonts w:ascii="Times New Roman" w:hAnsi="Times New Roman"/>
                <w:b/>
                <w:highlight w:val="green"/>
                <w:lang w:val="en-GB"/>
              </w:rPr>
            </w:pPr>
          </w:p>
        </w:tc>
        <w:tc>
          <w:tcPr>
            <w:tcW w:w="1984" w:type="dxa"/>
          </w:tcPr>
          <w:p w14:paraId="0EABE33C" w14:textId="77777777" w:rsidR="001F2C09" w:rsidRPr="000726B9" w:rsidRDefault="001F2C09" w:rsidP="00301346">
            <w:pPr>
              <w:rPr>
                <w:rFonts w:ascii="Times New Roman" w:hAnsi="Times New Roman"/>
                <w:b/>
                <w:highlight w:val="green"/>
                <w:lang w:val="en-GB"/>
              </w:rPr>
            </w:pPr>
          </w:p>
        </w:tc>
      </w:tr>
      <w:tr w:rsidR="001F2C09" w:rsidRPr="000726B9" w14:paraId="08EE3126" w14:textId="77777777">
        <w:trPr>
          <w:cantSplit/>
        </w:trPr>
        <w:tc>
          <w:tcPr>
            <w:tcW w:w="1134" w:type="dxa"/>
          </w:tcPr>
          <w:p w14:paraId="7E813FAE" w14:textId="77777777" w:rsidR="001F2C09" w:rsidRPr="000726B9" w:rsidRDefault="001F2C09" w:rsidP="00301346">
            <w:pPr>
              <w:rPr>
                <w:rFonts w:ascii="Times New Roman" w:hAnsi="Times New Roman"/>
                <w:b/>
                <w:highlight w:val="green"/>
                <w:lang w:val="en-GB"/>
              </w:rPr>
            </w:pPr>
          </w:p>
        </w:tc>
        <w:tc>
          <w:tcPr>
            <w:tcW w:w="4678" w:type="dxa"/>
            <w:vAlign w:val="center"/>
          </w:tcPr>
          <w:p w14:paraId="3F74E541" w14:textId="1EB53DF6" w:rsidR="001F2C09" w:rsidRPr="00ED62C7" w:rsidRDefault="005442F9" w:rsidP="00ED62C7">
            <w:pPr>
              <w:spacing w:before="0" w:after="0"/>
              <w:rPr>
                <w:rFonts w:ascii="Times New Roman" w:hAnsi="Times New Roman"/>
                <w:sz w:val="22"/>
                <w:highlight w:val="yellow"/>
                <w:lang w:val="en-GB"/>
              </w:rPr>
            </w:pPr>
            <w:r w:rsidRPr="00ED62C7">
              <w:rPr>
                <w:lang w:val="en-US"/>
              </w:rPr>
              <w:t xml:space="preserve">Overall Length: </w:t>
            </w:r>
            <w:r w:rsidRPr="00ED62C7">
              <w:t>Maximum 6,400 mm, or dimensions that do not compromise maneuverability and operational use in field conditions</w:t>
            </w:r>
          </w:p>
        </w:tc>
        <w:tc>
          <w:tcPr>
            <w:tcW w:w="4253" w:type="dxa"/>
          </w:tcPr>
          <w:p w14:paraId="028BCFF3" w14:textId="77777777" w:rsidR="001F2C09" w:rsidRPr="000726B9" w:rsidRDefault="001F2C09" w:rsidP="00301346">
            <w:pPr>
              <w:rPr>
                <w:rFonts w:ascii="Times New Roman" w:hAnsi="Times New Roman"/>
                <w:b/>
                <w:highlight w:val="green"/>
                <w:lang w:val="en-GB"/>
              </w:rPr>
            </w:pPr>
          </w:p>
        </w:tc>
        <w:tc>
          <w:tcPr>
            <w:tcW w:w="2835" w:type="dxa"/>
          </w:tcPr>
          <w:p w14:paraId="48B54EE1" w14:textId="77777777" w:rsidR="001F2C09" w:rsidRPr="000726B9" w:rsidRDefault="001F2C09" w:rsidP="00301346">
            <w:pPr>
              <w:rPr>
                <w:rFonts w:ascii="Times New Roman" w:hAnsi="Times New Roman"/>
                <w:b/>
                <w:highlight w:val="green"/>
                <w:lang w:val="en-GB"/>
              </w:rPr>
            </w:pPr>
          </w:p>
        </w:tc>
        <w:tc>
          <w:tcPr>
            <w:tcW w:w="1984" w:type="dxa"/>
          </w:tcPr>
          <w:p w14:paraId="6E9FF105" w14:textId="77777777" w:rsidR="001F2C09" w:rsidRPr="000726B9" w:rsidRDefault="001F2C09" w:rsidP="00301346">
            <w:pPr>
              <w:rPr>
                <w:rFonts w:ascii="Times New Roman" w:hAnsi="Times New Roman"/>
                <w:b/>
                <w:highlight w:val="green"/>
                <w:lang w:val="en-GB"/>
              </w:rPr>
            </w:pPr>
          </w:p>
        </w:tc>
      </w:tr>
      <w:tr w:rsidR="005442F9" w:rsidRPr="000726B9" w14:paraId="2C92E2FF" w14:textId="77777777">
        <w:trPr>
          <w:cantSplit/>
        </w:trPr>
        <w:tc>
          <w:tcPr>
            <w:tcW w:w="1134" w:type="dxa"/>
          </w:tcPr>
          <w:p w14:paraId="7708395B" w14:textId="77777777" w:rsidR="005442F9" w:rsidRPr="000726B9" w:rsidRDefault="005442F9" w:rsidP="00301346">
            <w:pPr>
              <w:rPr>
                <w:rFonts w:ascii="Times New Roman" w:hAnsi="Times New Roman"/>
                <w:b/>
                <w:highlight w:val="green"/>
                <w:lang w:val="en-GB"/>
              </w:rPr>
            </w:pPr>
          </w:p>
        </w:tc>
        <w:tc>
          <w:tcPr>
            <w:tcW w:w="4678" w:type="dxa"/>
            <w:vAlign w:val="center"/>
          </w:tcPr>
          <w:p w14:paraId="118D4AED" w14:textId="0BFDA289" w:rsidR="005442F9" w:rsidRPr="005442F9" w:rsidRDefault="005442F9">
            <w:pPr>
              <w:spacing w:before="0" w:after="0"/>
              <w:rPr>
                <w:lang w:val="en-US"/>
              </w:rPr>
            </w:pPr>
            <w:r w:rsidRPr="00ED62C7">
              <w:t>Ground Clearance: Clearance from the ground to the lowest point (front and rear) minimum 170 mm, or an equivalent solution suitable for operational use</w:t>
            </w:r>
          </w:p>
        </w:tc>
        <w:tc>
          <w:tcPr>
            <w:tcW w:w="4253" w:type="dxa"/>
          </w:tcPr>
          <w:p w14:paraId="74802B1B" w14:textId="77777777" w:rsidR="005442F9" w:rsidRPr="000726B9" w:rsidRDefault="005442F9" w:rsidP="00301346">
            <w:pPr>
              <w:rPr>
                <w:rFonts w:ascii="Times New Roman" w:hAnsi="Times New Roman"/>
                <w:b/>
                <w:highlight w:val="green"/>
                <w:lang w:val="en-GB"/>
              </w:rPr>
            </w:pPr>
          </w:p>
        </w:tc>
        <w:tc>
          <w:tcPr>
            <w:tcW w:w="2835" w:type="dxa"/>
          </w:tcPr>
          <w:p w14:paraId="74028FCF" w14:textId="77777777" w:rsidR="005442F9" w:rsidRPr="000726B9" w:rsidRDefault="005442F9" w:rsidP="00301346">
            <w:pPr>
              <w:rPr>
                <w:rFonts w:ascii="Times New Roman" w:hAnsi="Times New Roman"/>
                <w:b/>
                <w:highlight w:val="green"/>
                <w:lang w:val="en-GB"/>
              </w:rPr>
            </w:pPr>
          </w:p>
        </w:tc>
        <w:tc>
          <w:tcPr>
            <w:tcW w:w="1984" w:type="dxa"/>
          </w:tcPr>
          <w:p w14:paraId="2153F2B6" w14:textId="77777777" w:rsidR="005442F9" w:rsidRPr="000726B9" w:rsidRDefault="005442F9" w:rsidP="00301346">
            <w:pPr>
              <w:rPr>
                <w:rFonts w:ascii="Times New Roman" w:hAnsi="Times New Roman"/>
                <w:b/>
                <w:highlight w:val="green"/>
                <w:lang w:val="en-GB"/>
              </w:rPr>
            </w:pPr>
          </w:p>
        </w:tc>
      </w:tr>
      <w:tr w:rsidR="005442F9" w:rsidRPr="000726B9" w14:paraId="25F71FB4" w14:textId="77777777">
        <w:trPr>
          <w:cantSplit/>
        </w:trPr>
        <w:tc>
          <w:tcPr>
            <w:tcW w:w="1134" w:type="dxa"/>
          </w:tcPr>
          <w:p w14:paraId="06DA0B86" w14:textId="77777777" w:rsidR="005442F9" w:rsidRPr="000726B9" w:rsidRDefault="005442F9" w:rsidP="00301346">
            <w:pPr>
              <w:rPr>
                <w:rFonts w:ascii="Times New Roman" w:hAnsi="Times New Roman"/>
                <w:b/>
                <w:highlight w:val="green"/>
                <w:lang w:val="en-GB"/>
              </w:rPr>
            </w:pPr>
          </w:p>
        </w:tc>
        <w:tc>
          <w:tcPr>
            <w:tcW w:w="4678" w:type="dxa"/>
            <w:vAlign w:val="center"/>
          </w:tcPr>
          <w:p w14:paraId="75F8D29E" w14:textId="256B9DCB" w:rsidR="005442F9" w:rsidRPr="005442F9" w:rsidRDefault="005442F9">
            <w:pPr>
              <w:spacing w:before="0" w:after="0"/>
            </w:pPr>
            <w:r w:rsidRPr="00ED62C7">
              <w:t>Engine: Diesel engine, minimum power 125 kW, Euro 6 or newer emission standard, or equivalent in accordance with valid regulations</w:t>
            </w:r>
          </w:p>
        </w:tc>
        <w:tc>
          <w:tcPr>
            <w:tcW w:w="4253" w:type="dxa"/>
          </w:tcPr>
          <w:p w14:paraId="65B4E76A" w14:textId="77777777" w:rsidR="005442F9" w:rsidRPr="000726B9" w:rsidRDefault="005442F9" w:rsidP="00301346">
            <w:pPr>
              <w:rPr>
                <w:rFonts w:ascii="Times New Roman" w:hAnsi="Times New Roman"/>
                <w:b/>
                <w:highlight w:val="green"/>
                <w:lang w:val="en-GB"/>
              </w:rPr>
            </w:pPr>
          </w:p>
        </w:tc>
        <w:tc>
          <w:tcPr>
            <w:tcW w:w="2835" w:type="dxa"/>
          </w:tcPr>
          <w:p w14:paraId="681EBCA0" w14:textId="77777777" w:rsidR="005442F9" w:rsidRPr="000726B9" w:rsidRDefault="005442F9" w:rsidP="00301346">
            <w:pPr>
              <w:rPr>
                <w:rFonts w:ascii="Times New Roman" w:hAnsi="Times New Roman"/>
                <w:b/>
                <w:highlight w:val="green"/>
                <w:lang w:val="en-GB"/>
              </w:rPr>
            </w:pPr>
          </w:p>
        </w:tc>
        <w:tc>
          <w:tcPr>
            <w:tcW w:w="1984" w:type="dxa"/>
          </w:tcPr>
          <w:p w14:paraId="7E372E46" w14:textId="77777777" w:rsidR="005442F9" w:rsidRPr="000726B9" w:rsidRDefault="005442F9" w:rsidP="00301346">
            <w:pPr>
              <w:rPr>
                <w:rFonts w:ascii="Times New Roman" w:hAnsi="Times New Roman"/>
                <w:b/>
                <w:highlight w:val="green"/>
                <w:lang w:val="en-GB"/>
              </w:rPr>
            </w:pPr>
          </w:p>
        </w:tc>
      </w:tr>
      <w:tr w:rsidR="005442F9" w:rsidRPr="000726B9" w14:paraId="051EFA95" w14:textId="77777777">
        <w:trPr>
          <w:cantSplit/>
        </w:trPr>
        <w:tc>
          <w:tcPr>
            <w:tcW w:w="1134" w:type="dxa"/>
          </w:tcPr>
          <w:p w14:paraId="03B9171D" w14:textId="77777777" w:rsidR="005442F9" w:rsidRPr="000726B9" w:rsidRDefault="005442F9" w:rsidP="00301346">
            <w:pPr>
              <w:rPr>
                <w:rFonts w:ascii="Times New Roman" w:hAnsi="Times New Roman"/>
                <w:b/>
                <w:highlight w:val="green"/>
                <w:lang w:val="en-GB"/>
              </w:rPr>
            </w:pPr>
          </w:p>
        </w:tc>
        <w:tc>
          <w:tcPr>
            <w:tcW w:w="4678" w:type="dxa"/>
            <w:vAlign w:val="center"/>
          </w:tcPr>
          <w:p w14:paraId="6EB861D7" w14:textId="1E9DA677" w:rsidR="005442F9" w:rsidRPr="005442F9" w:rsidRDefault="005442F9">
            <w:pPr>
              <w:spacing w:before="0" w:after="0"/>
            </w:pPr>
            <w:r w:rsidRPr="00ED62C7">
              <w:t>Transmission: Automatic transmission, minimum 8-speed or an equivalent automatic solution ensuring reliable operation, economy, and safety</w:t>
            </w:r>
          </w:p>
        </w:tc>
        <w:tc>
          <w:tcPr>
            <w:tcW w:w="4253" w:type="dxa"/>
          </w:tcPr>
          <w:p w14:paraId="328E58B0" w14:textId="77777777" w:rsidR="005442F9" w:rsidRPr="000726B9" w:rsidRDefault="005442F9" w:rsidP="00301346">
            <w:pPr>
              <w:rPr>
                <w:rFonts w:ascii="Times New Roman" w:hAnsi="Times New Roman"/>
                <w:b/>
                <w:highlight w:val="green"/>
                <w:lang w:val="en-GB"/>
              </w:rPr>
            </w:pPr>
          </w:p>
        </w:tc>
        <w:tc>
          <w:tcPr>
            <w:tcW w:w="2835" w:type="dxa"/>
          </w:tcPr>
          <w:p w14:paraId="19ED1ADA" w14:textId="77777777" w:rsidR="005442F9" w:rsidRPr="000726B9" w:rsidRDefault="005442F9" w:rsidP="00301346">
            <w:pPr>
              <w:rPr>
                <w:rFonts w:ascii="Times New Roman" w:hAnsi="Times New Roman"/>
                <w:b/>
                <w:highlight w:val="green"/>
                <w:lang w:val="en-GB"/>
              </w:rPr>
            </w:pPr>
          </w:p>
        </w:tc>
        <w:tc>
          <w:tcPr>
            <w:tcW w:w="1984" w:type="dxa"/>
          </w:tcPr>
          <w:p w14:paraId="382BD88A" w14:textId="77777777" w:rsidR="005442F9" w:rsidRPr="000726B9" w:rsidRDefault="005442F9" w:rsidP="00301346">
            <w:pPr>
              <w:rPr>
                <w:rFonts w:ascii="Times New Roman" w:hAnsi="Times New Roman"/>
                <w:b/>
                <w:highlight w:val="green"/>
                <w:lang w:val="en-GB"/>
              </w:rPr>
            </w:pPr>
          </w:p>
        </w:tc>
      </w:tr>
      <w:tr w:rsidR="005442F9" w:rsidRPr="000726B9" w14:paraId="3B181D02" w14:textId="77777777">
        <w:trPr>
          <w:cantSplit/>
        </w:trPr>
        <w:tc>
          <w:tcPr>
            <w:tcW w:w="1134" w:type="dxa"/>
          </w:tcPr>
          <w:p w14:paraId="0534AAC0" w14:textId="77777777" w:rsidR="005442F9" w:rsidRPr="000726B9" w:rsidRDefault="005442F9" w:rsidP="00301346">
            <w:pPr>
              <w:rPr>
                <w:rFonts w:ascii="Times New Roman" w:hAnsi="Times New Roman"/>
                <w:b/>
                <w:highlight w:val="green"/>
                <w:lang w:val="en-GB"/>
              </w:rPr>
            </w:pPr>
          </w:p>
        </w:tc>
        <w:tc>
          <w:tcPr>
            <w:tcW w:w="4678" w:type="dxa"/>
            <w:vAlign w:val="center"/>
          </w:tcPr>
          <w:p w14:paraId="508749B0" w14:textId="4CCE2056" w:rsidR="005442F9" w:rsidRPr="005442F9" w:rsidRDefault="005442F9">
            <w:pPr>
              <w:spacing w:before="0" w:after="0"/>
            </w:pPr>
            <w:r w:rsidRPr="00ED62C7">
              <w:t>Cabin and Doors: Cabin with driver and co-driver seats, 2 front doors; rear/cargo area with at least 2 side sliding doors with windows or equivalent access to the workspace</w:t>
            </w:r>
          </w:p>
        </w:tc>
        <w:tc>
          <w:tcPr>
            <w:tcW w:w="4253" w:type="dxa"/>
          </w:tcPr>
          <w:p w14:paraId="7122B8C8" w14:textId="77777777" w:rsidR="005442F9" w:rsidRPr="000726B9" w:rsidRDefault="005442F9" w:rsidP="00301346">
            <w:pPr>
              <w:rPr>
                <w:rFonts w:ascii="Times New Roman" w:hAnsi="Times New Roman"/>
                <w:b/>
                <w:highlight w:val="green"/>
                <w:lang w:val="en-GB"/>
              </w:rPr>
            </w:pPr>
          </w:p>
        </w:tc>
        <w:tc>
          <w:tcPr>
            <w:tcW w:w="2835" w:type="dxa"/>
          </w:tcPr>
          <w:p w14:paraId="5C17B44F" w14:textId="77777777" w:rsidR="005442F9" w:rsidRPr="000726B9" w:rsidRDefault="005442F9" w:rsidP="00301346">
            <w:pPr>
              <w:rPr>
                <w:rFonts w:ascii="Times New Roman" w:hAnsi="Times New Roman"/>
                <w:b/>
                <w:highlight w:val="green"/>
                <w:lang w:val="en-GB"/>
              </w:rPr>
            </w:pPr>
          </w:p>
        </w:tc>
        <w:tc>
          <w:tcPr>
            <w:tcW w:w="1984" w:type="dxa"/>
          </w:tcPr>
          <w:p w14:paraId="146D2B05" w14:textId="77777777" w:rsidR="005442F9" w:rsidRPr="000726B9" w:rsidRDefault="005442F9" w:rsidP="00301346">
            <w:pPr>
              <w:rPr>
                <w:rFonts w:ascii="Times New Roman" w:hAnsi="Times New Roman"/>
                <w:b/>
                <w:highlight w:val="green"/>
                <w:lang w:val="en-GB"/>
              </w:rPr>
            </w:pPr>
          </w:p>
        </w:tc>
      </w:tr>
      <w:tr w:rsidR="005442F9" w:rsidRPr="000726B9" w14:paraId="2DFF1899" w14:textId="77777777">
        <w:trPr>
          <w:cantSplit/>
        </w:trPr>
        <w:tc>
          <w:tcPr>
            <w:tcW w:w="1134" w:type="dxa"/>
          </w:tcPr>
          <w:p w14:paraId="2DF690DB" w14:textId="77777777" w:rsidR="005442F9" w:rsidRPr="000726B9" w:rsidRDefault="005442F9" w:rsidP="00301346">
            <w:pPr>
              <w:rPr>
                <w:rFonts w:ascii="Times New Roman" w:hAnsi="Times New Roman"/>
                <w:b/>
                <w:highlight w:val="green"/>
                <w:lang w:val="en-GB"/>
              </w:rPr>
            </w:pPr>
          </w:p>
        </w:tc>
        <w:tc>
          <w:tcPr>
            <w:tcW w:w="4678" w:type="dxa"/>
            <w:vAlign w:val="center"/>
          </w:tcPr>
          <w:p w14:paraId="671FF39A" w14:textId="21F82C2A" w:rsidR="005442F9" w:rsidRPr="005442F9" w:rsidRDefault="005442F9">
            <w:pPr>
              <w:spacing w:before="0" w:after="0"/>
            </w:pPr>
            <w:r w:rsidRPr="00ED62C7">
              <w:t>Rear Doors: Double-wing rear doors without windows, opening approximately 180° or an equivalent solution for equipment access</w:t>
            </w:r>
          </w:p>
        </w:tc>
        <w:tc>
          <w:tcPr>
            <w:tcW w:w="4253" w:type="dxa"/>
          </w:tcPr>
          <w:p w14:paraId="4FD1572D" w14:textId="77777777" w:rsidR="005442F9" w:rsidRPr="000726B9" w:rsidRDefault="005442F9" w:rsidP="00301346">
            <w:pPr>
              <w:rPr>
                <w:rFonts w:ascii="Times New Roman" w:hAnsi="Times New Roman"/>
                <w:b/>
                <w:highlight w:val="green"/>
                <w:lang w:val="en-GB"/>
              </w:rPr>
            </w:pPr>
          </w:p>
        </w:tc>
        <w:tc>
          <w:tcPr>
            <w:tcW w:w="2835" w:type="dxa"/>
          </w:tcPr>
          <w:p w14:paraId="2D0A3955" w14:textId="77777777" w:rsidR="005442F9" w:rsidRPr="000726B9" w:rsidRDefault="005442F9" w:rsidP="00301346">
            <w:pPr>
              <w:rPr>
                <w:rFonts w:ascii="Times New Roman" w:hAnsi="Times New Roman"/>
                <w:b/>
                <w:highlight w:val="green"/>
                <w:lang w:val="en-GB"/>
              </w:rPr>
            </w:pPr>
          </w:p>
        </w:tc>
        <w:tc>
          <w:tcPr>
            <w:tcW w:w="1984" w:type="dxa"/>
          </w:tcPr>
          <w:p w14:paraId="7C463F80" w14:textId="77777777" w:rsidR="005442F9" w:rsidRPr="000726B9" w:rsidRDefault="005442F9" w:rsidP="00301346">
            <w:pPr>
              <w:rPr>
                <w:rFonts w:ascii="Times New Roman" w:hAnsi="Times New Roman"/>
                <w:b/>
                <w:highlight w:val="green"/>
                <w:lang w:val="en-GB"/>
              </w:rPr>
            </w:pPr>
          </w:p>
        </w:tc>
      </w:tr>
      <w:tr w:rsidR="005442F9" w:rsidRPr="000726B9" w14:paraId="6112C67E" w14:textId="77777777">
        <w:trPr>
          <w:cantSplit/>
        </w:trPr>
        <w:tc>
          <w:tcPr>
            <w:tcW w:w="1134" w:type="dxa"/>
          </w:tcPr>
          <w:p w14:paraId="006F93F0" w14:textId="77777777" w:rsidR="005442F9" w:rsidRPr="000726B9" w:rsidRDefault="005442F9" w:rsidP="00301346">
            <w:pPr>
              <w:rPr>
                <w:rFonts w:ascii="Times New Roman" w:hAnsi="Times New Roman"/>
                <w:b/>
                <w:highlight w:val="green"/>
                <w:lang w:val="en-GB"/>
              </w:rPr>
            </w:pPr>
          </w:p>
        </w:tc>
        <w:tc>
          <w:tcPr>
            <w:tcW w:w="4678" w:type="dxa"/>
            <w:vAlign w:val="center"/>
          </w:tcPr>
          <w:p w14:paraId="538B03CD" w14:textId="5CB849BE" w:rsidR="005442F9" w:rsidRPr="003F736B" w:rsidRDefault="003F736B">
            <w:pPr>
              <w:spacing w:before="0" w:after="0"/>
            </w:pPr>
            <w:r w:rsidRPr="00ED62C7">
              <w:t xml:space="preserve">Color: White with red and yellow fluorescent stripes along the sides and on the hood. </w:t>
            </w:r>
          </w:p>
        </w:tc>
        <w:tc>
          <w:tcPr>
            <w:tcW w:w="4253" w:type="dxa"/>
          </w:tcPr>
          <w:p w14:paraId="171DB05C" w14:textId="77777777" w:rsidR="005442F9" w:rsidRPr="000726B9" w:rsidRDefault="005442F9" w:rsidP="00301346">
            <w:pPr>
              <w:rPr>
                <w:rFonts w:ascii="Times New Roman" w:hAnsi="Times New Roman"/>
                <w:b/>
                <w:highlight w:val="green"/>
                <w:lang w:val="en-GB"/>
              </w:rPr>
            </w:pPr>
          </w:p>
        </w:tc>
        <w:tc>
          <w:tcPr>
            <w:tcW w:w="2835" w:type="dxa"/>
          </w:tcPr>
          <w:p w14:paraId="6903730A" w14:textId="77777777" w:rsidR="005442F9" w:rsidRPr="000726B9" w:rsidRDefault="005442F9" w:rsidP="00301346">
            <w:pPr>
              <w:rPr>
                <w:rFonts w:ascii="Times New Roman" w:hAnsi="Times New Roman"/>
                <w:b/>
                <w:highlight w:val="green"/>
                <w:lang w:val="en-GB"/>
              </w:rPr>
            </w:pPr>
          </w:p>
        </w:tc>
        <w:tc>
          <w:tcPr>
            <w:tcW w:w="1984" w:type="dxa"/>
          </w:tcPr>
          <w:p w14:paraId="44613A9F" w14:textId="77777777" w:rsidR="005442F9" w:rsidRPr="000726B9" w:rsidRDefault="005442F9" w:rsidP="00301346">
            <w:pPr>
              <w:rPr>
                <w:rFonts w:ascii="Times New Roman" w:hAnsi="Times New Roman"/>
                <w:b/>
                <w:highlight w:val="green"/>
                <w:lang w:val="en-GB"/>
              </w:rPr>
            </w:pPr>
          </w:p>
        </w:tc>
      </w:tr>
      <w:tr w:rsidR="003F736B" w:rsidRPr="000726B9" w14:paraId="4A64730C" w14:textId="77777777">
        <w:trPr>
          <w:cantSplit/>
        </w:trPr>
        <w:tc>
          <w:tcPr>
            <w:tcW w:w="1134" w:type="dxa"/>
          </w:tcPr>
          <w:p w14:paraId="0019795A" w14:textId="77777777" w:rsidR="003F736B" w:rsidRPr="000726B9" w:rsidRDefault="003F736B" w:rsidP="00301346">
            <w:pPr>
              <w:rPr>
                <w:rFonts w:ascii="Times New Roman" w:hAnsi="Times New Roman"/>
                <w:b/>
                <w:highlight w:val="green"/>
                <w:lang w:val="en-GB"/>
              </w:rPr>
            </w:pPr>
          </w:p>
        </w:tc>
        <w:tc>
          <w:tcPr>
            <w:tcW w:w="4678" w:type="dxa"/>
            <w:vAlign w:val="center"/>
          </w:tcPr>
          <w:p w14:paraId="6C512ADD" w14:textId="1E8F8DEF" w:rsidR="003F736B" w:rsidRPr="003F736B" w:rsidRDefault="003F736B">
            <w:pPr>
              <w:spacing w:before="0" w:after="0"/>
            </w:pPr>
            <w:r w:rsidRPr="00ED62C7">
              <w:t>Seating Capacity: 1+3 configuration: driver, co-driver, and two separate, fixed, type-approved seats in the conversion; or an equivalent type-approved layout for at least 4 persons</w:t>
            </w:r>
          </w:p>
        </w:tc>
        <w:tc>
          <w:tcPr>
            <w:tcW w:w="4253" w:type="dxa"/>
          </w:tcPr>
          <w:p w14:paraId="00E650D5" w14:textId="77777777" w:rsidR="003F736B" w:rsidRPr="000726B9" w:rsidRDefault="003F736B" w:rsidP="00301346">
            <w:pPr>
              <w:rPr>
                <w:rFonts w:ascii="Times New Roman" w:hAnsi="Times New Roman"/>
                <w:b/>
                <w:highlight w:val="green"/>
                <w:lang w:val="en-GB"/>
              </w:rPr>
            </w:pPr>
          </w:p>
        </w:tc>
        <w:tc>
          <w:tcPr>
            <w:tcW w:w="2835" w:type="dxa"/>
          </w:tcPr>
          <w:p w14:paraId="1EB7B5E6" w14:textId="77777777" w:rsidR="003F736B" w:rsidRPr="000726B9" w:rsidRDefault="003F736B" w:rsidP="00301346">
            <w:pPr>
              <w:rPr>
                <w:rFonts w:ascii="Times New Roman" w:hAnsi="Times New Roman"/>
                <w:b/>
                <w:highlight w:val="green"/>
                <w:lang w:val="en-GB"/>
              </w:rPr>
            </w:pPr>
          </w:p>
        </w:tc>
        <w:tc>
          <w:tcPr>
            <w:tcW w:w="1984" w:type="dxa"/>
          </w:tcPr>
          <w:p w14:paraId="08CA0D14" w14:textId="77777777" w:rsidR="003F736B" w:rsidRPr="000726B9" w:rsidRDefault="003F736B" w:rsidP="00301346">
            <w:pPr>
              <w:rPr>
                <w:rFonts w:ascii="Times New Roman" w:hAnsi="Times New Roman"/>
                <w:b/>
                <w:highlight w:val="green"/>
                <w:lang w:val="en-GB"/>
              </w:rPr>
            </w:pPr>
          </w:p>
        </w:tc>
      </w:tr>
      <w:tr w:rsidR="003F736B" w:rsidRPr="000726B9" w14:paraId="59740CFA" w14:textId="77777777">
        <w:trPr>
          <w:cantSplit/>
        </w:trPr>
        <w:tc>
          <w:tcPr>
            <w:tcW w:w="1134" w:type="dxa"/>
          </w:tcPr>
          <w:p w14:paraId="3EAF5C04" w14:textId="77777777" w:rsidR="003F736B" w:rsidRPr="000726B9" w:rsidRDefault="003F736B" w:rsidP="00301346">
            <w:pPr>
              <w:rPr>
                <w:rFonts w:ascii="Times New Roman" w:hAnsi="Times New Roman"/>
                <w:b/>
                <w:highlight w:val="green"/>
                <w:lang w:val="en-GB"/>
              </w:rPr>
            </w:pPr>
          </w:p>
        </w:tc>
        <w:tc>
          <w:tcPr>
            <w:tcW w:w="4678" w:type="dxa"/>
            <w:vAlign w:val="center"/>
          </w:tcPr>
          <w:p w14:paraId="6869DEB1" w14:textId="4990C5E7" w:rsidR="003F736B" w:rsidRPr="003F736B" w:rsidRDefault="003F736B" w:rsidP="003F736B">
            <w:pPr>
              <w:spacing w:before="0" w:after="0"/>
            </w:pPr>
            <w:r w:rsidRPr="00ED62C7">
              <w:t>Passenger Safety: Safety belts and seat belt reminders for driver and co-driver; all additional seats must be type-approved and safely installed</w:t>
            </w:r>
          </w:p>
        </w:tc>
        <w:tc>
          <w:tcPr>
            <w:tcW w:w="4253" w:type="dxa"/>
          </w:tcPr>
          <w:p w14:paraId="409112F4" w14:textId="77777777" w:rsidR="003F736B" w:rsidRPr="000726B9" w:rsidRDefault="003F736B" w:rsidP="00301346">
            <w:pPr>
              <w:rPr>
                <w:rFonts w:ascii="Times New Roman" w:hAnsi="Times New Roman"/>
                <w:b/>
                <w:highlight w:val="green"/>
                <w:lang w:val="en-GB"/>
              </w:rPr>
            </w:pPr>
          </w:p>
        </w:tc>
        <w:tc>
          <w:tcPr>
            <w:tcW w:w="2835" w:type="dxa"/>
          </w:tcPr>
          <w:p w14:paraId="1890EEA3" w14:textId="77777777" w:rsidR="003F736B" w:rsidRPr="000726B9" w:rsidRDefault="003F736B" w:rsidP="00301346">
            <w:pPr>
              <w:rPr>
                <w:rFonts w:ascii="Times New Roman" w:hAnsi="Times New Roman"/>
                <w:b/>
                <w:highlight w:val="green"/>
                <w:lang w:val="en-GB"/>
              </w:rPr>
            </w:pPr>
          </w:p>
        </w:tc>
        <w:tc>
          <w:tcPr>
            <w:tcW w:w="1984" w:type="dxa"/>
          </w:tcPr>
          <w:p w14:paraId="0B1FAE72" w14:textId="77777777" w:rsidR="003F736B" w:rsidRPr="000726B9" w:rsidRDefault="003F736B" w:rsidP="00301346">
            <w:pPr>
              <w:rPr>
                <w:rFonts w:ascii="Times New Roman" w:hAnsi="Times New Roman"/>
                <w:b/>
                <w:highlight w:val="green"/>
                <w:lang w:val="en-GB"/>
              </w:rPr>
            </w:pPr>
          </w:p>
        </w:tc>
      </w:tr>
      <w:tr w:rsidR="003F736B" w:rsidRPr="000726B9" w14:paraId="113D3BD0" w14:textId="77777777">
        <w:trPr>
          <w:cantSplit/>
        </w:trPr>
        <w:tc>
          <w:tcPr>
            <w:tcW w:w="1134" w:type="dxa"/>
          </w:tcPr>
          <w:p w14:paraId="1F8DE986" w14:textId="77777777" w:rsidR="003F736B" w:rsidRPr="000726B9" w:rsidRDefault="003F736B" w:rsidP="00301346">
            <w:pPr>
              <w:rPr>
                <w:rFonts w:ascii="Times New Roman" w:hAnsi="Times New Roman"/>
                <w:b/>
                <w:highlight w:val="green"/>
                <w:lang w:val="en-GB"/>
              </w:rPr>
            </w:pPr>
          </w:p>
        </w:tc>
        <w:tc>
          <w:tcPr>
            <w:tcW w:w="4678" w:type="dxa"/>
            <w:vAlign w:val="center"/>
          </w:tcPr>
          <w:p w14:paraId="2244789F" w14:textId="6FAF4ADF" w:rsidR="003F736B" w:rsidRPr="003F736B" w:rsidRDefault="003F736B" w:rsidP="003F736B">
            <w:pPr>
              <w:spacing w:before="0" w:after="0"/>
            </w:pPr>
            <w:r w:rsidRPr="00ED62C7">
              <w:t>Visibility and Driving Aids: Electric heated mirrors, rearview camera or equivalent, rear parking sensors or equivalent, tire pressure monitoring system (TPMS) or equivalent</w:t>
            </w:r>
          </w:p>
        </w:tc>
        <w:tc>
          <w:tcPr>
            <w:tcW w:w="4253" w:type="dxa"/>
          </w:tcPr>
          <w:p w14:paraId="37D4356B" w14:textId="77777777" w:rsidR="003F736B" w:rsidRPr="000726B9" w:rsidRDefault="003F736B" w:rsidP="00301346">
            <w:pPr>
              <w:rPr>
                <w:rFonts w:ascii="Times New Roman" w:hAnsi="Times New Roman"/>
                <w:b/>
                <w:highlight w:val="green"/>
                <w:lang w:val="en-GB"/>
              </w:rPr>
            </w:pPr>
          </w:p>
        </w:tc>
        <w:tc>
          <w:tcPr>
            <w:tcW w:w="2835" w:type="dxa"/>
          </w:tcPr>
          <w:p w14:paraId="6312128D" w14:textId="77777777" w:rsidR="003F736B" w:rsidRPr="000726B9" w:rsidRDefault="003F736B" w:rsidP="00301346">
            <w:pPr>
              <w:rPr>
                <w:rFonts w:ascii="Times New Roman" w:hAnsi="Times New Roman"/>
                <w:b/>
                <w:highlight w:val="green"/>
                <w:lang w:val="en-GB"/>
              </w:rPr>
            </w:pPr>
          </w:p>
        </w:tc>
        <w:tc>
          <w:tcPr>
            <w:tcW w:w="1984" w:type="dxa"/>
          </w:tcPr>
          <w:p w14:paraId="475E8C68" w14:textId="77777777" w:rsidR="003F736B" w:rsidRPr="000726B9" w:rsidRDefault="003F736B" w:rsidP="00301346">
            <w:pPr>
              <w:rPr>
                <w:rFonts w:ascii="Times New Roman" w:hAnsi="Times New Roman"/>
                <w:b/>
                <w:highlight w:val="green"/>
                <w:lang w:val="en-GB"/>
              </w:rPr>
            </w:pPr>
          </w:p>
        </w:tc>
      </w:tr>
      <w:tr w:rsidR="003F736B" w:rsidRPr="000726B9" w14:paraId="1481994F" w14:textId="77777777">
        <w:trPr>
          <w:cantSplit/>
        </w:trPr>
        <w:tc>
          <w:tcPr>
            <w:tcW w:w="1134" w:type="dxa"/>
          </w:tcPr>
          <w:p w14:paraId="6D0C8D56" w14:textId="77777777" w:rsidR="003F736B" w:rsidRPr="000726B9" w:rsidRDefault="003F736B" w:rsidP="00301346">
            <w:pPr>
              <w:rPr>
                <w:rFonts w:ascii="Times New Roman" w:hAnsi="Times New Roman"/>
                <w:b/>
                <w:highlight w:val="green"/>
                <w:lang w:val="en-GB"/>
              </w:rPr>
            </w:pPr>
          </w:p>
        </w:tc>
        <w:tc>
          <w:tcPr>
            <w:tcW w:w="4678" w:type="dxa"/>
            <w:vAlign w:val="center"/>
          </w:tcPr>
          <w:p w14:paraId="15971840" w14:textId="4651C261" w:rsidR="003F736B" w:rsidRPr="003F736B" w:rsidRDefault="003F736B" w:rsidP="003F736B">
            <w:pPr>
              <w:spacing w:before="0" w:after="0"/>
            </w:pPr>
            <w:r w:rsidRPr="00ED62C7">
              <w:t>Active Safety: Emergency Brake Assist (EBA); speed limit recognition system and/or blind-spot monitoring, or equivalent active safety systems</w:t>
            </w:r>
          </w:p>
        </w:tc>
        <w:tc>
          <w:tcPr>
            <w:tcW w:w="4253" w:type="dxa"/>
          </w:tcPr>
          <w:p w14:paraId="608A1A67" w14:textId="77777777" w:rsidR="003F736B" w:rsidRPr="000726B9" w:rsidRDefault="003F736B" w:rsidP="00301346">
            <w:pPr>
              <w:rPr>
                <w:rFonts w:ascii="Times New Roman" w:hAnsi="Times New Roman"/>
                <w:b/>
                <w:highlight w:val="green"/>
                <w:lang w:val="en-GB"/>
              </w:rPr>
            </w:pPr>
          </w:p>
        </w:tc>
        <w:tc>
          <w:tcPr>
            <w:tcW w:w="2835" w:type="dxa"/>
          </w:tcPr>
          <w:p w14:paraId="2D23C260" w14:textId="77777777" w:rsidR="003F736B" w:rsidRPr="000726B9" w:rsidRDefault="003F736B" w:rsidP="00301346">
            <w:pPr>
              <w:rPr>
                <w:rFonts w:ascii="Times New Roman" w:hAnsi="Times New Roman"/>
                <w:b/>
                <w:highlight w:val="green"/>
                <w:lang w:val="en-GB"/>
              </w:rPr>
            </w:pPr>
          </w:p>
        </w:tc>
        <w:tc>
          <w:tcPr>
            <w:tcW w:w="1984" w:type="dxa"/>
          </w:tcPr>
          <w:p w14:paraId="4FE4B85D" w14:textId="77777777" w:rsidR="003F736B" w:rsidRPr="000726B9" w:rsidRDefault="003F736B" w:rsidP="00301346">
            <w:pPr>
              <w:rPr>
                <w:rFonts w:ascii="Times New Roman" w:hAnsi="Times New Roman"/>
                <w:b/>
                <w:highlight w:val="green"/>
                <w:lang w:val="en-GB"/>
              </w:rPr>
            </w:pPr>
          </w:p>
        </w:tc>
      </w:tr>
      <w:tr w:rsidR="003F736B" w:rsidRPr="000726B9" w14:paraId="1E47508A" w14:textId="77777777">
        <w:trPr>
          <w:cantSplit/>
        </w:trPr>
        <w:tc>
          <w:tcPr>
            <w:tcW w:w="1134" w:type="dxa"/>
          </w:tcPr>
          <w:p w14:paraId="27865A2E" w14:textId="77777777" w:rsidR="003F736B" w:rsidRPr="000726B9" w:rsidRDefault="003F736B" w:rsidP="00301346">
            <w:pPr>
              <w:rPr>
                <w:rFonts w:ascii="Times New Roman" w:hAnsi="Times New Roman"/>
                <w:b/>
                <w:highlight w:val="green"/>
                <w:lang w:val="en-GB"/>
              </w:rPr>
            </w:pPr>
          </w:p>
        </w:tc>
        <w:tc>
          <w:tcPr>
            <w:tcW w:w="4678" w:type="dxa"/>
            <w:vAlign w:val="center"/>
          </w:tcPr>
          <w:p w14:paraId="683E4CF5" w14:textId="3B63ACEF" w:rsidR="003F736B" w:rsidRPr="003F736B" w:rsidRDefault="003F736B" w:rsidP="003F736B">
            <w:pPr>
              <w:spacing w:before="0" w:after="0"/>
            </w:pPr>
            <w:r w:rsidRPr="00ED62C7">
              <w:t>HVAC System: Heating/ventilation system with windshield defrosting and air conditioning; automatic climate control or equivalent is preferred but must not unjustifiably restrict competition</w:t>
            </w:r>
          </w:p>
        </w:tc>
        <w:tc>
          <w:tcPr>
            <w:tcW w:w="4253" w:type="dxa"/>
          </w:tcPr>
          <w:p w14:paraId="391B4053" w14:textId="77777777" w:rsidR="003F736B" w:rsidRPr="000726B9" w:rsidRDefault="003F736B" w:rsidP="00301346">
            <w:pPr>
              <w:rPr>
                <w:rFonts w:ascii="Times New Roman" w:hAnsi="Times New Roman"/>
                <w:b/>
                <w:highlight w:val="green"/>
                <w:lang w:val="en-GB"/>
              </w:rPr>
            </w:pPr>
          </w:p>
        </w:tc>
        <w:tc>
          <w:tcPr>
            <w:tcW w:w="2835" w:type="dxa"/>
          </w:tcPr>
          <w:p w14:paraId="657F8A84" w14:textId="77777777" w:rsidR="003F736B" w:rsidRPr="000726B9" w:rsidRDefault="003F736B" w:rsidP="00301346">
            <w:pPr>
              <w:rPr>
                <w:rFonts w:ascii="Times New Roman" w:hAnsi="Times New Roman"/>
                <w:b/>
                <w:highlight w:val="green"/>
                <w:lang w:val="en-GB"/>
              </w:rPr>
            </w:pPr>
          </w:p>
        </w:tc>
        <w:tc>
          <w:tcPr>
            <w:tcW w:w="1984" w:type="dxa"/>
          </w:tcPr>
          <w:p w14:paraId="68F1C60A" w14:textId="77777777" w:rsidR="003F736B" w:rsidRPr="000726B9" w:rsidRDefault="003F736B" w:rsidP="00301346">
            <w:pPr>
              <w:rPr>
                <w:rFonts w:ascii="Times New Roman" w:hAnsi="Times New Roman"/>
                <w:b/>
                <w:highlight w:val="green"/>
                <w:lang w:val="en-GB"/>
              </w:rPr>
            </w:pPr>
          </w:p>
        </w:tc>
      </w:tr>
      <w:tr w:rsidR="003F736B" w:rsidRPr="000726B9" w14:paraId="55D3EB13" w14:textId="77777777">
        <w:trPr>
          <w:cantSplit/>
        </w:trPr>
        <w:tc>
          <w:tcPr>
            <w:tcW w:w="1134" w:type="dxa"/>
          </w:tcPr>
          <w:p w14:paraId="60416AA1" w14:textId="77777777" w:rsidR="003F736B" w:rsidRPr="000726B9" w:rsidRDefault="003F736B" w:rsidP="00301346">
            <w:pPr>
              <w:rPr>
                <w:rFonts w:ascii="Times New Roman" w:hAnsi="Times New Roman"/>
                <w:b/>
                <w:highlight w:val="green"/>
                <w:lang w:val="en-GB"/>
              </w:rPr>
            </w:pPr>
          </w:p>
        </w:tc>
        <w:tc>
          <w:tcPr>
            <w:tcW w:w="4678" w:type="dxa"/>
            <w:vAlign w:val="center"/>
          </w:tcPr>
          <w:p w14:paraId="48A49F78" w14:textId="54B68492" w:rsidR="003F736B" w:rsidRPr="003F736B" w:rsidRDefault="003F736B" w:rsidP="003F736B">
            <w:pPr>
              <w:spacing w:before="0" w:after="0"/>
            </w:pPr>
            <w:r w:rsidRPr="00ED62C7">
              <w:t>Electrical System: 12 V battery (min 70 Ah) and alternator (min 180 A), or equivalent ensuring stable operation of installed equipment</w:t>
            </w:r>
          </w:p>
        </w:tc>
        <w:tc>
          <w:tcPr>
            <w:tcW w:w="4253" w:type="dxa"/>
          </w:tcPr>
          <w:p w14:paraId="6E869788" w14:textId="77777777" w:rsidR="003F736B" w:rsidRPr="000726B9" w:rsidRDefault="003F736B" w:rsidP="00301346">
            <w:pPr>
              <w:rPr>
                <w:rFonts w:ascii="Times New Roman" w:hAnsi="Times New Roman"/>
                <w:b/>
                <w:highlight w:val="green"/>
                <w:lang w:val="en-GB"/>
              </w:rPr>
            </w:pPr>
          </w:p>
        </w:tc>
        <w:tc>
          <w:tcPr>
            <w:tcW w:w="2835" w:type="dxa"/>
          </w:tcPr>
          <w:p w14:paraId="3C702D8C" w14:textId="77777777" w:rsidR="003F736B" w:rsidRPr="000726B9" w:rsidRDefault="003F736B" w:rsidP="00301346">
            <w:pPr>
              <w:rPr>
                <w:rFonts w:ascii="Times New Roman" w:hAnsi="Times New Roman"/>
                <w:b/>
                <w:highlight w:val="green"/>
                <w:lang w:val="en-GB"/>
              </w:rPr>
            </w:pPr>
          </w:p>
        </w:tc>
        <w:tc>
          <w:tcPr>
            <w:tcW w:w="1984" w:type="dxa"/>
          </w:tcPr>
          <w:p w14:paraId="3690387D" w14:textId="77777777" w:rsidR="003F736B" w:rsidRPr="000726B9" w:rsidRDefault="003F736B" w:rsidP="00301346">
            <w:pPr>
              <w:rPr>
                <w:rFonts w:ascii="Times New Roman" w:hAnsi="Times New Roman"/>
                <w:b/>
                <w:highlight w:val="green"/>
                <w:lang w:val="en-GB"/>
              </w:rPr>
            </w:pPr>
          </w:p>
        </w:tc>
      </w:tr>
      <w:tr w:rsidR="003F736B" w:rsidRPr="000726B9" w14:paraId="6F7AB9A4" w14:textId="77777777">
        <w:trPr>
          <w:cantSplit/>
        </w:trPr>
        <w:tc>
          <w:tcPr>
            <w:tcW w:w="1134" w:type="dxa"/>
          </w:tcPr>
          <w:p w14:paraId="3A9B2DE7" w14:textId="77777777" w:rsidR="003F736B" w:rsidRPr="000726B9" w:rsidRDefault="003F736B" w:rsidP="00301346">
            <w:pPr>
              <w:rPr>
                <w:rFonts w:ascii="Times New Roman" w:hAnsi="Times New Roman"/>
                <w:b/>
                <w:highlight w:val="green"/>
                <w:lang w:val="en-GB"/>
              </w:rPr>
            </w:pPr>
          </w:p>
        </w:tc>
        <w:tc>
          <w:tcPr>
            <w:tcW w:w="4678" w:type="dxa"/>
            <w:vAlign w:val="center"/>
          </w:tcPr>
          <w:p w14:paraId="6E3CBA20" w14:textId="322D39FD" w:rsidR="003F736B" w:rsidRPr="003F736B" w:rsidRDefault="003F736B" w:rsidP="003F736B">
            <w:pPr>
              <w:spacing w:before="0" w:after="0"/>
            </w:pPr>
            <w:r w:rsidRPr="00ED62C7">
              <w:t>Vehicle Lighting: LED Daytime Running Lights (DRL), LED low beams or equivalent, Halogen/LED high beams or equivalent; fog lights and reverse lights</w:t>
            </w:r>
          </w:p>
        </w:tc>
        <w:tc>
          <w:tcPr>
            <w:tcW w:w="4253" w:type="dxa"/>
          </w:tcPr>
          <w:p w14:paraId="2ABD5B35" w14:textId="77777777" w:rsidR="003F736B" w:rsidRPr="000726B9" w:rsidRDefault="003F736B" w:rsidP="00301346">
            <w:pPr>
              <w:rPr>
                <w:rFonts w:ascii="Times New Roman" w:hAnsi="Times New Roman"/>
                <w:b/>
                <w:highlight w:val="green"/>
                <w:lang w:val="en-GB"/>
              </w:rPr>
            </w:pPr>
          </w:p>
        </w:tc>
        <w:tc>
          <w:tcPr>
            <w:tcW w:w="2835" w:type="dxa"/>
          </w:tcPr>
          <w:p w14:paraId="3D60C437" w14:textId="77777777" w:rsidR="003F736B" w:rsidRPr="000726B9" w:rsidRDefault="003F736B" w:rsidP="00301346">
            <w:pPr>
              <w:rPr>
                <w:rFonts w:ascii="Times New Roman" w:hAnsi="Times New Roman"/>
                <w:b/>
                <w:highlight w:val="green"/>
                <w:lang w:val="en-GB"/>
              </w:rPr>
            </w:pPr>
          </w:p>
        </w:tc>
        <w:tc>
          <w:tcPr>
            <w:tcW w:w="1984" w:type="dxa"/>
          </w:tcPr>
          <w:p w14:paraId="44544227" w14:textId="77777777" w:rsidR="003F736B" w:rsidRPr="000726B9" w:rsidRDefault="003F736B" w:rsidP="00301346">
            <w:pPr>
              <w:rPr>
                <w:rFonts w:ascii="Times New Roman" w:hAnsi="Times New Roman"/>
                <w:b/>
                <w:highlight w:val="green"/>
                <w:lang w:val="en-GB"/>
              </w:rPr>
            </w:pPr>
          </w:p>
        </w:tc>
      </w:tr>
      <w:tr w:rsidR="003F736B" w:rsidRPr="000726B9" w14:paraId="389F4F31" w14:textId="77777777">
        <w:trPr>
          <w:cantSplit/>
        </w:trPr>
        <w:tc>
          <w:tcPr>
            <w:tcW w:w="1134" w:type="dxa"/>
          </w:tcPr>
          <w:p w14:paraId="17CF1DB2" w14:textId="77777777" w:rsidR="003F736B" w:rsidRPr="000726B9" w:rsidRDefault="003F736B" w:rsidP="00301346">
            <w:pPr>
              <w:rPr>
                <w:rFonts w:ascii="Times New Roman" w:hAnsi="Times New Roman"/>
                <w:b/>
                <w:highlight w:val="green"/>
                <w:lang w:val="en-GB"/>
              </w:rPr>
            </w:pPr>
          </w:p>
        </w:tc>
        <w:tc>
          <w:tcPr>
            <w:tcW w:w="4678" w:type="dxa"/>
            <w:vAlign w:val="center"/>
          </w:tcPr>
          <w:p w14:paraId="7FB303F6" w14:textId="3B82EDF6" w:rsidR="003F736B" w:rsidRPr="003F736B" w:rsidRDefault="003F736B" w:rsidP="003F736B">
            <w:pPr>
              <w:spacing w:before="0" w:after="0"/>
            </w:pPr>
            <w:r w:rsidRPr="00ED62C7">
              <w:t>Multimedia and Instruments: Multimedia screen minimum 8 inches or equivalent, trip computer, and basic speed/RPM displays; a larger screen may be offered as an advantage</w:t>
            </w:r>
          </w:p>
        </w:tc>
        <w:tc>
          <w:tcPr>
            <w:tcW w:w="4253" w:type="dxa"/>
          </w:tcPr>
          <w:p w14:paraId="11ABED74" w14:textId="77777777" w:rsidR="003F736B" w:rsidRPr="000726B9" w:rsidRDefault="003F736B" w:rsidP="00301346">
            <w:pPr>
              <w:rPr>
                <w:rFonts w:ascii="Times New Roman" w:hAnsi="Times New Roman"/>
                <w:b/>
                <w:highlight w:val="green"/>
                <w:lang w:val="en-GB"/>
              </w:rPr>
            </w:pPr>
          </w:p>
        </w:tc>
        <w:tc>
          <w:tcPr>
            <w:tcW w:w="2835" w:type="dxa"/>
          </w:tcPr>
          <w:p w14:paraId="0BC14300" w14:textId="77777777" w:rsidR="003F736B" w:rsidRPr="000726B9" w:rsidRDefault="003F736B" w:rsidP="00301346">
            <w:pPr>
              <w:rPr>
                <w:rFonts w:ascii="Times New Roman" w:hAnsi="Times New Roman"/>
                <w:b/>
                <w:highlight w:val="green"/>
                <w:lang w:val="en-GB"/>
              </w:rPr>
            </w:pPr>
          </w:p>
        </w:tc>
        <w:tc>
          <w:tcPr>
            <w:tcW w:w="1984" w:type="dxa"/>
          </w:tcPr>
          <w:p w14:paraId="103411E6" w14:textId="77777777" w:rsidR="003F736B" w:rsidRPr="000726B9" w:rsidRDefault="003F736B" w:rsidP="00301346">
            <w:pPr>
              <w:rPr>
                <w:rFonts w:ascii="Times New Roman" w:hAnsi="Times New Roman"/>
                <w:b/>
                <w:highlight w:val="green"/>
                <w:lang w:val="en-GB"/>
              </w:rPr>
            </w:pPr>
          </w:p>
        </w:tc>
      </w:tr>
      <w:tr w:rsidR="003F736B" w:rsidRPr="000726B9" w14:paraId="6B6F48A7" w14:textId="77777777">
        <w:trPr>
          <w:cantSplit/>
        </w:trPr>
        <w:tc>
          <w:tcPr>
            <w:tcW w:w="1134" w:type="dxa"/>
          </w:tcPr>
          <w:p w14:paraId="1334CB7A" w14:textId="77777777" w:rsidR="003F736B" w:rsidRPr="000726B9" w:rsidRDefault="003F736B" w:rsidP="00301346">
            <w:pPr>
              <w:rPr>
                <w:rFonts w:ascii="Times New Roman" w:hAnsi="Times New Roman"/>
                <w:b/>
                <w:highlight w:val="green"/>
                <w:lang w:val="en-GB"/>
              </w:rPr>
            </w:pPr>
          </w:p>
        </w:tc>
        <w:tc>
          <w:tcPr>
            <w:tcW w:w="4678" w:type="dxa"/>
            <w:vAlign w:val="center"/>
          </w:tcPr>
          <w:p w14:paraId="6B6EB2C7" w14:textId="46C4B626" w:rsidR="003F736B" w:rsidRPr="003F736B" w:rsidRDefault="003F736B" w:rsidP="003F736B">
            <w:pPr>
              <w:spacing w:before="0" w:after="0"/>
            </w:pPr>
            <w:r w:rsidRPr="00ED62C7">
              <w:t>Insulation: Adequate insulation against noise, vibrations, and thermal impacts, or equivalent materials and solutions suitable for operational use</w:t>
            </w:r>
          </w:p>
        </w:tc>
        <w:tc>
          <w:tcPr>
            <w:tcW w:w="4253" w:type="dxa"/>
          </w:tcPr>
          <w:p w14:paraId="10CD639F" w14:textId="77777777" w:rsidR="003F736B" w:rsidRPr="000726B9" w:rsidRDefault="003F736B" w:rsidP="00301346">
            <w:pPr>
              <w:rPr>
                <w:rFonts w:ascii="Times New Roman" w:hAnsi="Times New Roman"/>
                <w:b/>
                <w:highlight w:val="green"/>
                <w:lang w:val="en-GB"/>
              </w:rPr>
            </w:pPr>
          </w:p>
        </w:tc>
        <w:tc>
          <w:tcPr>
            <w:tcW w:w="2835" w:type="dxa"/>
          </w:tcPr>
          <w:p w14:paraId="327390D2" w14:textId="77777777" w:rsidR="003F736B" w:rsidRPr="000726B9" w:rsidRDefault="003F736B" w:rsidP="00301346">
            <w:pPr>
              <w:rPr>
                <w:rFonts w:ascii="Times New Roman" w:hAnsi="Times New Roman"/>
                <w:b/>
                <w:highlight w:val="green"/>
                <w:lang w:val="en-GB"/>
              </w:rPr>
            </w:pPr>
          </w:p>
        </w:tc>
        <w:tc>
          <w:tcPr>
            <w:tcW w:w="1984" w:type="dxa"/>
          </w:tcPr>
          <w:p w14:paraId="16879BC3" w14:textId="77777777" w:rsidR="003F736B" w:rsidRPr="000726B9" w:rsidRDefault="003F736B" w:rsidP="00301346">
            <w:pPr>
              <w:rPr>
                <w:rFonts w:ascii="Times New Roman" w:hAnsi="Times New Roman"/>
                <w:b/>
                <w:highlight w:val="green"/>
                <w:lang w:val="en-GB"/>
              </w:rPr>
            </w:pPr>
          </w:p>
        </w:tc>
      </w:tr>
      <w:tr w:rsidR="003F736B" w:rsidRPr="000726B9" w14:paraId="36FB65DE" w14:textId="77777777">
        <w:trPr>
          <w:cantSplit/>
        </w:trPr>
        <w:tc>
          <w:tcPr>
            <w:tcW w:w="1134" w:type="dxa"/>
          </w:tcPr>
          <w:p w14:paraId="2D283EDE" w14:textId="77777777" w:rsidR="003F736B" w:rsidRPr="000726B9" w:rsidRDefault="003F736B" w:rsidP="00301346">
            <w:pPr>
              <w:rPr>
                <w:rFonts w:ascii="Times New Roman" w:hAnsi="Times New Roman"/>
                <w:b/>
                <w:highlight w:val="green"/>
                <w:lang w:val="en-GB"/>
              </w:rPr>
            </w:pPr>
          </w:p>
        </w:tc>
        <w:tc>
          <w:tcPr>
            <w:tcW w:w="4678" w:type="dxa"/>
            <w:vAlign w:val="center"/>
          </w:tcPr>
          <w:p w14:paraId="7C00A622" w14:textId="49B8A9DB" w:rsidR="003F736B" w:rsidRPr="003F736B" w:rsidRDefault="003F736B" w:rsidP="003F736B">
            <w:pPr>
              <w:spacing w:before="0" w:after="0"/>
            </w:pPr>
            <w:r w:rsidRPr="00ED62C7">
              <w:t>Workspace: Workspace for at least two operators behind the front seats, with a folding or fixed desk, or an equivalent solution for documentation and communication work</w:t>
            </w:r>
          </w:p>
        </w:tc>
        <w:tc>
          <w:tcPr>
            <w:tcW w:w="4253" w:type="dxa"/>
          </w:tcPr>
          <w:p w14:paraId="3FF25E3D" w14:textId="77777777" w:rsidR="003F736B" w:rsidRPr="000726B9" w:rsidRDefault="003F736B" w:rsidP="00301346">
            <w:pPr>
              <w:rPr>
                <w:rFonts w:ascii="Times New Roman" w:hAnsi="Times New Roman"/>
                <w:b/>
                <w:highlight w:val="green"/>
                <w:lang w:val="en-GB"/>
              </w:rPr>
            </w:pPr>
          </w:p>
        </w:tc>
        <w:tc>
          <w:tcPr>
            <w:tcW w:w="2835" w:type="dxa"/>
          </w:tcPr>
          <w:p w14:paraId="5016159D" w14:textId="77777777" w:rsidR="003F736B" w:rsidRPr="000726B9" w:rsidRDefault="003F736B" w:rsidP="00301346">
            <w:pPr>
              <w:rPr>
                <w:rFonts w:ascii="Times New Roman" w:hAnsi="Times New Roman"/>
                <w:b/>
                <w:highlight w:val="green"/>
                <w:lang w:val="en-GB"/>
              </w:rPr>
            </w:pPr>
          </w:p>
        </w:tc>
        <w:tc>
          <w:tcPr>
            <w:tcW w:w="1984" w:type="dxa"/>
          </w:tcPr>
          <w:p w14:paraId="7A47FE80" w14:textId="77777777" w:rsidR="003F736B" w:rsidRPr="000726B9" w:rsidRDefault="003F736B" w:rsidP="00301346">
            <w:pPr>
              <w:rPr>
                <w:rFonts w:ascii="Times New Roman" w:hAnsi="Times New Roman"/>
                <w:b/>
                <w:highlight w:val="green"/>
                <w:lang w:val="en-GB"/>
              </w:rPr>
            </w:pPr>
          </w:p>
        </w:tc>
      </w:tr>
      <w:tr w:rsidR="003F736B" w:rsidRPr="000726B9" w14:paraId="1C3B133B" w14:textId="77777777">
        <w:trPr>
          <w:cantSplit/>
        </w:trPr>
        <w:tc>
          <w:tcPr>
            <w:tcW w:w="1134" w:type="dxa"/>
          </w:tcPr>
          <w:p w14:paraId="7656505C" w14:textId="77777777" w:rsidR="003F736B" w:rsidRPr="000726B9" w:rsidRDefault="003F736B" w:rsidP="00301346">
            <w:pPr>
              <w:rPr>
                <w:rFonts w:ascii="Times New Roman" w:hAnsi="Times New Roman"/>
                <w:b/>
                <w:highlight w:val="green"/>
                <w:lang w:val="en-GB"/>
              </w:rPr>
            </w:pPr>
          </w:p>
        </w:tc>
        <w:tc>
          <w:tcPr>
            <w:tcW w:w="4678" w:type="dxa"/>
            <w:vAlign w:val="center"/>
          </w:tcPr>
          <w:p w14:paraId="6855C77D" w14:textId="65192A80" w:rsidR="003F736B" w:rsidRPr="00BC6019" w:rsidRDefault="00BC6019" w:rsidP="003F736B">
            <w:pPr>
              <w:spacing w:before="0" w:after="0"/>
            </w:pPr>
            <w:r w:rsidRPr="00ED62C7">
              <w:t>Control Panel: Control panel or separate control box for the siren, PA system, and signaling, accessible to the driver and/or co-driver, or an equivalent ergonomic solution</w:t>
            </w:r>
          </w:p>
        </w:tc>
        <w:tc>
          <w:tcPr>
            <w:tcW w:w="4253" w:type="dxa"/>
          </w:tcPr>
          <w:p w14:paraId="3DD3002B" w14:textId="77777777" w:rsidR="003F736B" w:rsidRPr="000726B9" w:rsidRDefault="003F736B" w:rsidP="00301346">
            <w:pPr>
              <w:rPr>
                <w:rFonts w:ascii="Times New Roman" w:hAnsi="Times New Roman"/>
                <w:b/>
                <w:highlight w:val="green"/>
                <w:lang w:val="en-GB"/>
              </w:rPr>
            </w:pPr>
          </w:p>
        </w:tc>
        <w:tc>
          <w:tcPr>
            <w:tcW w:w="2835" w:type="dxa"/>
          </w:tcPr>
          <w:p w14:paraId="62BA51D4" w14:textId="77777777" w:rsidR="003F736B" w:rsidRPr="000726B9" w:rsidRDefault="003F736B" w:rsidP="00301346">
            <w:pPr>
              <w:rPr>
                <w:rFonts w:ascii="Times New Roman" w:hAnsi="Times New Roman"/>
                <w:b/>
                <w:highlight w:val="green"/>
                <w:lang w:val="en-GB"/>
              </w:rPr>
            </w:pPr>
          </w:p>
        </w:tc>
        <w:tc>
          <w:tcPr>
            <w:tcW w:w="1984" w:type="dxa"/>
          </w:tcPr>
          <w:p w14:paraId="20E2148C" w14:textId="77777777" w:rsidR="003F736B" w:rsidRPr="000726B9" w:rsidRDefault="003F736B" w:rsidP="00301346">
            <w:pPr>
              <w:rPr>
                <w:rFonts w:ascii="Times New Roman" w:hAnsi="Times New Roman"/>
                <w:b/>
                <w:highlight w:val="green"/>
                <w:lang w:val="en-GB"/>
              </w:rPr>
            </w:pPr>
          </w:p>
        </w:tc>
      </w:tr>
      <w:tr w:rsidR="00BC6019" w:rsidRPr="000726B9" w14:paraId="6CD0947A" w14:textId="77777777">
        <w:trPr>
          <w:cantSplit/>
        </w:trPr>
        <w:tc>
          <w:tcPr>
            <w:tcW w:w="1134" w:type="dxa"/>
          </w:tcPr>
          <w:p w14:paraId="2E17AC24" w14:textId="77777777" w:rsidR="00BC6019" w:rsidRPr="000726B9" w:rsidRDefault="00BC6019" w:rsidP="00301346">
            <w:pPr>
              <w:rPr>
                <w:rFonts w:ascii="Times New Roman" w:hAnsi="Times New Roman"/>
                <w:b/>
                <w:highlight w:val="green"/>
                <w:lang w:val="en-GB"/>
              </w:rPr>
            </w:pPr>
          </w:p>
        </w:tc>
        <w:tc>
          <w:tcPr>
            <w:tcW w:w="4678" w:type="dxa"/>
            <w:vAlign w:val="center"/>
          </w:tcPr>
          <w:p w14:paraId="5D339CA5" w14:textId="1110D1E1" w:rsidR="00BC6019" w:rsidRPr="00BC6019" w:rsidRDefault="00BC6019" w:rsidP="003F736B">
            <w:pPr>
              <w:spacing w:before="0" w:after="0"/>
            </w:pPr>
            <w:r w:rsidRPr="00ED62C7">
              <w:t>Power Supply: 12 V / 220 V power inverter or equivalent, with a sufficient number of 220 V, 12 V, and/or USB ports for IT and communication equipment</w:t>
            </w:r>
          </w:p>
        </w:tc>
        <w:tc>
          <w:tcPr>
            <w:tcW w:w="4253" w:type="dxa"/>
          </w:tcPr>
          <w:p w14:paraId="200D4F4B" w14:textId="77777777" w:rsidR="00BC6019" w:rsidRPr="000726B9" w:rsidRDefault="00BC6019" w:rsidP="00301346">
            <w:pPr>
              <w:rPr>
                <w:rFonts w:ascii="Times New Roman" w:hAnsi="Times New Roman"/>
                <w:b/>
                <w:highlight w:val="green"/>
                <w:lang w:val="en-GB"/>
              </w:rPr>
            </w:pPr>
          </w:p>
        </w:tc>
        <w:tc>
          <w:tcPr>
            <w:tcW w:w="2835" w:type="dxa"/>
          </w:tcPr>
          <w:p w14:paraId="39A7B28F" w14:textId="77777777" w:rsidR="00BC6019" w:rsidRPr="000726B9" w:rsidRDefault="00BC6019" w:rsidP="00301346">
            <w:pPr>
              <w:rPr>
                <w:rFonts w:ascii="Times New Roman" w:hAnsi="Times New Roman"/>
                <w:b/>
                <w:highlight w:val="green"/>
                <w:lang w:val="en-GB"/>
              </w:rPr>
            </w:pPr>
          </w:p>
        </w:tc>
        <w:tc>
          <w:tcPr>
            <w:tcW w:w="1984" w:type="dxa"/>
          </w:tcPr>
          <w:p w14:paraId="7179E845" w14:textId="77777777" w:rsidR="00BC6019" w:rsidRPr="000726B9" w:rsidRDefault="00BC6019" w:rsidP="00301346">
            <w:pPr>
              <w:rPr>
                <w:rFonts w:ascii="Times New Roman" w:hAnsi="Times New Roman"/>
                <w:b/>
                <w:highlight w:val="green"/>
                <w:lang w:val="en-GB"/>
              </w:rPr>
            </w:pPr>
          </w:p>
        </w:tc>
      </w:tr>
      <w:tr w:rsidR="00BC6019" w:rsidRPr="000726B9" w14:paraId="7B01443F" w14:textId="77777777">
        <w:trPr>
          <w:cantSplit/>
        </w:trPr>
        <w:tc>
          <w:tcPr>
            <w:tcW w:w="1134" w:type="dxa"/>
          </w:tcPr>
          <w:p w14:paraId="24C1317B" w14:textId="77777777" w:rsidR="00BC6019" w:rsidRPr="000726B9" w:rsidRDefault="00BC6019" w:rsidP="00301346">
            <w:pPr>
              <w:rPr>
                <w:rFonts w:ascii="Times New Roman" w:hAnsi="Times New Roman"/>
                <w:b/>
                <w:highlight w:val="green"/>
                <w:lang w:val="en-GB"/>
              </w:rPr>
            </w:pPr>
          </w:p>
        </w:tc>
        <w:tc>
          <w:tcPr>
            <w:tcW w:w="4678" w:type="dxa"/>
            <w:vAlign w:val="center"/>
          </w:tcPr>
          <w:p w14:paraId="22940723" w14:textId="1A718060" w:rsidR="00BC6019" w:rsidRPr="00BC6019" w:rsidRDefault="00BC6019" w:rsidP="00BC6019">
            <w:pPr>
              <w:spacing w:before="0" w:after="0"/>
            </w:pPr>
            <w:r w:rsidRPr="00ED62C7">
              <w:t>Communication Equipment: Shelves/brackets and connectors for communication devices, chargers, and accessories; preparation for a radio-communication device to be installed by the Contracting Authority</w:t>
            </w:r>
          </w:p>
        </w:tc>
        <w:tc>
          <w:tcPr>
            <w:tcW w:w="4253" w:type="dxa"/>
          </w:tcPr>
          <w:p w14:paraId="23E2A02F" w14:textId="77777777" w:rsidR="00BC6019" w:rsidRPr="000726B9" w:rsidRDefault="00BC6019" w:rsidP="00301346">
            <w:pPr>
              <w:rPr>
                <w:rFonts w:ascii="Times New Roman" w:hAnsi="Times New Roman"/>
                <w:b/>
                <w:highlight w:val="green"/>
                <w:lang w:val="en-GB"/>
              </w:rPr>
            </w:pPr>
          </w:p>
        </w:tc>
        <w:tc>
          <w:tcPr>
            <w:tcW w:w="2835" w:type="dxa"/>
          </w:tcPr>
          <w:p w14:paraId="4827F614" w14:textId="77777777" w:rsidR="00BC6019" w:rsidRPr="000726B9" w:rsidRDefault="00BC6019" w:rsidP="00301346">
            <w:pPr>
              <w:rPr>
                <w:rFonts w:ascii="Times New Roman" w:hAnsi="Times New Roman"/>
                <w:b/>
                <w:highlight w:val="green"/>
                <w:lang w:val="en-GB"/>
              </w:rPr>
            </w:pPr>
          </w:p>
        </w:tc>
        <w:tc>
          <w:tcPr>
            <w:tcW w:w="1984" w:type="dxa"/>
          </w:tcPr>
          <w:p w14:paraId="40183049" w14:textId="77777777" w:rsidR="00BC6019" w:rsidRPr="000726B9" w:rsidRDefault="00BC6019" w:rsidP="00301346">
            <w:pPr>
              <w:rPr>
                <w:rFonts w:ascii="Times New Roman" w:hAnsi="Times New Roman"/>
                <w:b/>
                <w:highlight w:val="green"/>
                <w:lang w:val="en-GB"/>
              </w:rPr>
            </w:pPr>
          </w:p>
        </w:tc>
      </w:tr>
      <w:tr w:rsidR="00BC6019" w:rsidRPr="000726B9" w14:paraId="2977D1C6" w14:textId="77777777">
        <w:trPr>
          <w:cantSplit/>
        </w:trPr>
        <w:tc>
          <w:tcPr>
            <w:tcW w:w="1134" w:type="dxa"/>
          </w:tcPr>
          <w:p w14:paraId="78868E2D" w14:textId="77777777" w:rsidR="00BC6019" w:rsidRPr="000726B9" w:rsidRDefault="00BC6019" w:rsidP="00301346">
            <w:pPr>
              <w:rPr>
                <w:rFonts w:ascii="Times New Roman" w:hAnsi="Times New Roman"/>
                <w:b/>
                <w:highlight w:val="green"/>
                <w:lang w:val="en-GB"/>
              </w:rPr>
            </w:pPr>
          </w:p>
        </w:tc>
        <w:tc>
          <w:tcPr>
            <w:tcW w:w="4678" w:type="dxa"/>
            <w:vAlign w:val="center"/>
          </w:tcPr>
          <w:p w14:paraId="5D093F92" w14:textId="2DFB7515" w:rsidR="00BC6019" w:rsidRPr="00BC6019" w:rsidRDefault="00BC6019" w:rsidP="00BC6019">
            <w:pPr>
              <w:spacing w:before="0" w:after="0"/>
            </w:pPr>
            <w:r w:rsidRPr="00ED62C7">
              <w:t>Satellite Phone: Preparation for a satellite phone or equivalent backup communication equipment</w:t>
            </w:r>
          </w:p>
        </w:tc>
        <w:tc>
          <w:tcPr>
            <w:tcW w:w="4253" w:type="dxa"/>
          </w:tcPr>
          <w:p w14:paraId="46D89B2E" w14:textId="77777777" w:rsidR="00BC6019" w:rsidRPr="000726B9" w:rsidRDefault="00BC6019" w:rsidP="00301346">
            <w:pPr>
              <w:rPr>
                <w:rFonts w:ascii="Times New Roman" w:hAnsi="Times New Roman"/>
                <w:b/>
                <w:highlight w:val="green"/>
                <w:lang w:val="en-GB"/>
              </w:rPr>
            </w:pPr>
          </w:p>
        </w:tc>
        <w:tc>
          <w:tcPr>
            <w:tcW w:w="2835" w:type="dxa"/>
          </w:tcPr>
          <w:p w14:paraId="7EC61710" w14:textId="77777777" w:rsidR="00BC6019" w:rsidRPr="000726B9" w:rsidRDefault="00BC6019" w:rsidP="00301346">
            <w:pPr>
              <w:rPr>
                <w:rFonts w:ascii="Times New Roman" w:hAnsi="Times New Roman"/>
                <w:b/>
                <w:highlight w:val="green"/>
                <w:lang w:val="en-GB"/>
              </w:rPr>
            </w:pPr>
          </w:p>
        </w:tc>
        <w:tc>
          <w:tcPr>
            <w:tcW w:w="1984" w:type="dxa"/>
          </w:tcPr>
          <w:p w14:paraId="106FBB79" w14:textId="77777777" w:rsidR="00BC6019" w:rsidRPr="000726B9" w:rsidRDefault="00BC6019" w:rsidP="00301346">
            <w:pPr>
              <w:rPr>
                <w:rFonts w:ascii="Times New Roman" w:hAnsi="Times New Roman"/>
                <w:b/>
                <w:highlight w:val="green"/>
                <w:lang w:val="en-GB"/>
              </w:rPr>
            </w:pPr>
          </w:p>
        </w:tc>
      </w:tr>
      <w:tr w:rsidR="00BC6019" w:rsidRPr="000726B9" w14:paraId="1E4EA72E" w14:textId="77777777">
        <w:trPr>
          <w:cantSplit/>
        </w:trPr>
        <w:tc>
          <w:tcPr>
            <w:tcW w:w="1134" w:type="dxa"/>
          </w:tcPr>
          <w:p w14:paraId="65481FA5" w14:textId="77777777" w:rsidR="00BC6019" w:rsidRPr="000726B9" w:rsidRDefault="00BC6019" w:rsidP="00301346">
            <w:pPr>
              <w:rPr>
                <w:rFonts w:ascii="Times New Roman" w:hAnsi="Times New Roman"/>
                <w:b/>
                <w:highlight w:val="green"/>
                <w:lang w:val="en-GB"/>
              </w:rPr>
            </w:pPr>
          </w:p>
        </w:tc>
        <w:tc>
          <w:tcPr>
            <w:tcW w:w="4678" w:type="dxa"/>
            <w:vAlign w:val="center"/>
          </w:tcPr>
          <w:p w14:paraId="1AF2E339" w14:textId="184EEC2F" w:rsidR="00BC6019" w:rsidRPr="00BC6019" w:rsidRDefault="00BC6019" w:rsidP="00BC6019">
            <w:pPr>
              <w:spacing w:before="0" w:after="0"/>
            </w:pPr>
            <w:r w:rsidRPr="00ED62C7">
              <w:t>Printer and Documentation: Designated space for a printer and shelves/compartments for documentation, maps, small equipment, and consumables, or an equivalent organizational system</w:t>
            </w:r>
          </w:p>
        </w:tc>
        <w:tc>
          <w:tcPr>
            <w:tcW w:w="4253" w:type="dxa"/>
          </w:tcPr>
          <w:p w14:paraId="7303B2DB" w14:textId="77777777" w:rsidR="00BC6019" w:rsidRPr="000726B9" w:rsidRDefault="00BC6019" w:rsidP="00301346">
            <w:pPr>
              <w:rPr>
                <w:rFonts w:ascii="Times New Roman" w:hAnsi="Times New Roman"/>
                <w:b/>
                <w:highlight w:val="green"/>
                <w:lang w:val="en-GB"/>
              </w:rPr>
            </w:pPr>
          </w:p>
        </w:tc>
        <w:tc>
          <w:tcPr>
            <w:tcW w:w="2835" w:type="dxa"/>
          </w:tcPr>
          <w:p w14:paraId="6FF181C1" w14:textId="77777777" w:rsidR="00BC6019" w:rsidRPr="000726B9" w:rsidRDefault="00BC6019" w:rsidP="00301346">
            <w:pPr>
              <w:rPr>
                <w:rFonts w:ascii="Times New Roman" w:hAnsi="Times New Roman"/>
                <w:b/>
                <w:highlight w:val="green"/>
                <w:lang w:val="en-GB"/>
              </w:rPr>
            </w:pPr>
          </w:p>
        </w:tc>
        <w:tc>
          <w:tcPr>
            <w:tcW w:w="1984" w:type="dxa"/>
          </w:tcPr>
          <w:p w14:paraId="1F0BAF3E" w14:textId="77777777" w:rsidR="00BC6019" w:rsidRPr="000726B9" w:rsidRDefault="00BC6019" w:rsidP="00301346">
            <w:pPr>
              <w:rPr>
                <w:rFonts w:ascii="Times New Roman" w:hAnsi="Times New Roman"/>
                <w:b/>
                <w:highlight w:val="green"/>
                <w:lang w:val="en-GB"/>
              </w:rPr>
            </w:pPr>
          </w:p>
        </w:tc>
      </w:tr>
      <w:tr w:rsidR="00BC6019" w:rsidRPr="000726B9" w14:paraId="67C4DCF9" w14:textId="77777777">
        <w:trPr>
          <w:cantSplit/>
        </w:trPr>
        <w:tc>
          <w:tcPr>
            <w:tcW w:w="1134" w:type="dxa"/>
          </w:tcPr>
          <w:p w14:paraId="7FB1187E" w14:textId="77777777" w:rsidR="00BC6019" w:rsidRPr="000726B9" w:rsidRDefault="00BC6019" w:rsidP="00301346">
            <w:pPr>
              <w:rPr>
                <w:rFonts w:ascii="Times New Roman" w:hAnsi="Times New Roman"/>
                <w:b/>
                <w:highlight w:val="green"/>
                <w:lang w:val="en-GB"/>
              </w:rPr>
            </w:pPr>
          </w:p>
        </w:tc>
        <w:tc>
          <w:tcPr>
            <w:tcW w:w="4678" w:type="dxa"/>
            <w:vAlign w:val="center"/>
          </w:tcPr>
          <w:p w14:paraId="48059E65" w14:textId="4530FDA8" w:rsidR="00BC6019" w:rsidRPr="00BC6019" w:rsidRDefault="00BC6019" w:rsidP="00BC6019">
            <w:pPr>
              <w:spacing w:before="0" w:after="0"/>
            </w:pPr>
            <w:r w:rsidRPr="00ED62C7">
              <w:t>Gas Detectors: Capability to install chargers for gas detectors or equivalent portable equipment used by the Contracting Authority</w:t>
            </w:r>
          </w:p>
        </w:tc>
        <w:tc>
          <w:tcPr>
            <w:tcW w:w="4253" w:type="dxa"/>
          </w:tcPr>
          <w:p w14:paraId="1A9A7604" w14:textId="77777777" w:rsidR="00BC6019" w:rsidRPr="000726B9" w:rsidRDefault="00BC6019" w:rsidP="00301346">
            <w:pPr>
              <w:rPr>
                <w:rFonts w:ascii="Times New Roman" w:hAnsi="Times New Roman"/>
                <w:b/>
                <w:highlight w:val="green"/>
                <w:lang w:val="en-GB"/>
              </w:rPr>
            </w:pPr>
          </w:p>
        </w:tc>
        <w:tc>
          <w:tcPr>
            <w:tcW w:w="2835" w:type="dxa"/>
          </w:tcPr>
          <w:p w14:paraId="32AE2B74" w14:textId="77777777" w:rsidR="00BC6019" w:rsidRPr="000726B9" w:rsidRDefault="00BC6019" w:rsidP="00301346">
            <w:pPr>
              <w:rPr>
                <w:rFonts w:ascii="Times New Roman" w:hAnsi="Times New Roman"/>
                <w:b/>
                <w:highlight w:val="green"/>
                <w:lang w:val="en-GB"/>
              </w:rPr>
            </w:pPr>
          </w:p>
        </w:tc>
        <w:tc>
          <w:tcPr>
            <w:tcW w:w="1984" w:type="dxa"/>
          </w:tcPr>
          <w:p w14:paraId="5EC5DD3A" w14:textId="77777777" w:rsidR="00BC6019" w:rsidRPr="000726B9" w:rsidRDefault="00BC6019" w:rsidP="00301346">
            <w:pPr>
              <w:rPr>
                <w:rFonts w:ascii="Times New Roman" w:hAnsi="Times New Roman"/>
                <w:b/>
                <w:highlight w:val="green"/>
                <w:lang w:val="en-GB"/>
              </w:rPr>
            </w:pPr>
          </w:p>
        </w:tc>
      </w:tr>
      <w:tr w:rsidR="00BC6019" w:rsidRPr="000726B9" w14:paraId="1CEBED27" w14:textId="77777777">
        <w:trPr>
          <w:cantSplit/>
        </w:trPr>
        <w:tc>
          <w:tcPr>
            <w:tcW w:w="1134" w:type="dxa"/>
          </w:tcPr>
          <w:p w14:paraId="5A595D3D" w14:textId="77777777" w:rsidR="00BC6019" w:rsidRPr="000726B9" w:rsidRDefault="00BC6019" w:rsidP="00301346">
            <w:pPr>
              <w:rPr>
                <w:rFonts w:ascii="Times New Roman" w:hAnsi="Times New Roman"/>
                <w:b/>
                <w:highlight w:val="green"/>
                <w:lang w:val="en-GB"/>
              </w:rPr>
            </w:pPr>
          </w:p>
        </w:tc>
        <w:tc>
          <w:tcPr>
            <w:tcW w:w="4678" w:type="dxa"/>
            <w:vAlign w:val="center"/>
          </w:tcPr>
          <w:p w14:paraId="315ACABF" w14:textId="25971216" w:rsidR="00BC6019" w:rsidRPr="00BC6019" w:rsidRDefault="00BC6019" w:rsidP="00BC6019">
            <w:pPr>
              <w:spacing w:before="0" w:after="0"/>
            </w:pPr>
            <w:r w:rsidRPr="00ED62C7">
              <w:t>Storage: Shelves and PVC/metal boxes for additional equipment, preferably pull-out type, or an equivalent secure storage system</w:t>
            </w:r>
          </w:p>
        </w:tc>
        <w:tc>
          <w:tcPr>
            <w:tcW w:w="4253" w:type="dxa"/>
          </w:tcPr>
          <w:p w14:paraId="0320D636" w14:textId="77777777" w:rsidR="00BC6019" w:rsidRPr="000726B9" w:rsidRDefault="00BC6019" w:rsidP="00301346">
            <w:pPr>
              <w:rPr>
                <w:rFonts w:ascii="Times New Roman" w:hAnsi="Times New Roman"/>
                <w:b/>
                <w:highlight w:val="green"/>
                <w:lang w:val="en-GB"/>
              </w:rPr>
            </w:pPr>
          </w:p>
        </w:tc>
        <w:tc>
          <w:tcPr>
            <w:tcW w:w="2835" w:type="dxa"/>
          </w:tcPr>
          <w:p w14:paraId="1DC67A69" w14:textId="77777777" w:rsidR="00BC6019" w:rsidRPr="000726B9" w:rsidRDefault="00BC6019" w:rsidP="00301346">
            <w:pPr>
              <w:rPr>
                <w:rFonts w:ascii="Times New Roman" w:hAnsi="Times New Roman"/>
                <w:b/>
                <w:highlight w:val="green"/>
                <w:lang w:val="en-GB"/>
              </w:rPr>
            </w:pPr>
          </w:p>
        </w:tc>
        <w:tc>
          <w:tcPr>
            <w:tcW w:w="1984" w:type="dxa"/>
          </w:tcPr>
          <w:p w14:paraId="6252C8BD" w14:textId="77777777" w:rsidR="00BC6019" w:rsidRPr="000726B9" w:rsidRDefault="00BC6019" w:rsidP="00301346">
            <w:pPr>
              <w:rPr>
                <w:rFonts w:ascii="Times New Roman" w:hAnsi="Times New Roman"/>
                <w:b/>
                <w:highlight w:val="green"/>
                <w:lang w:val="en-GB"/>
              </w:rPr>
            </w:pPr>
          </w:p>
        </w:tc>
      </w:tr>
      <w:tr w:rsidR="00BC6019" w:rsidRPr="000726B9" w14:paraId="73EF577A" w14:textId="77777777">
        <w:trPr>
          <w:cantSplit/>
        </w:trPr>
        <w:tc>
          <w:tcPr>
            <w:tcW w:w="1134" w:type="dxa"/>
          </w:tcPr>
          <w:p w14:paraId="460A4D02" w14:textId="77777777" w:rsidR="00BC6019" w:rsidRPr="000726B9" w:rsidRDefault="00BC6019" w:rsidP="00301346">
            <w:pPr>
              <w:rPr>
                <w:rFonts w:ascii="Times New Roman" w:hAnsi="Times New Roman"/>
                <w:b/>
                <w:highlight w:val="green"/>
                <w:lang w:val="en-GB"/>
              </w:rPr>
            </w:pPr>
          </w:p>
        </w:tc>
        <w:tc>
          <w:tcPr>
            <w:tcW w:w="4678" w:type="dxa"/>
            <w:vAlign w:val="center"/>
          </w:tcPr>
          <w:p w14:paraId="14392B42" w14:textId="35504EDA" w:rsidR="00BC6019" w:rsidRPr="00BC6019" w:rsidRDefault="00BC6019" w:rsidP="00BC6019">
            <w:pPr>
              <w:spacing w:before="0" w:after="0"/>
            </w:pPr>
            <w:r w:rsidRPr="00ED62C7">
              <w:t>Power Generator: Generator minimum 2 kW or equivalent power source, secured to ensure passenger and equipment safety</w:t>
            </w:r>
          </w:p>
        </w:tc>
        <w:tc>
          <w:tcPr>
            <w:tcW w:w="4253" w:type="dxa"/>
          </w:tcPr>
          <w:p w14:paraId="703D46A2" w14:textId="77777777" w:rsidR="00BC6019" w:rsidRPr="000726B9" w:rsidRDefault="00BC6019" w:rsidP="00301346">
            <w:pPr>
              <w:rPr>
                <w:rFonts w:ascii="Times New Roman" w:hAnsi="Times New Roman"/>
                <w:b/>
                <w:highlight w:val="green"/>
                <w:lang w:val="en-GB"/>
              </w:rPr>
            </w:pPr>
          </w:p>
        </w:tc>
        <w:tc>
          <w:tcPr>
            <w:tcW w:w="2835" w:type="dxa"/>
          </w:tcPr>
          <w:p w14:paraId="79CBB5E0" w14:textId="77777777" w:rsidR="00BC6019" w:rsidRPr="000726B9" w:rsidRDefault="00BC6019" w:rsidP="00301346">
            <w:pPr>
              <w:rPr>
                <w:rFonts w:ascii="Times New Roman" w:hAnsi="Times New Roman"/>
                <w:b/>
                <w:highlight w:val="green"/>
                <w:lang w:val="en-GB"/>
              </w:rPr>
            </w:pPr>
          </w:p>
        </w:tc>
        <w:tc>
          <w:tcPr>
            <w:tcW w:w="1984" w:type="dxa"/>
          </w:tcPr>
          <w:p w14:paraId="170D4A7D" w14:textId="77777777" w:rsidR="00BC6019" w:rsidRPr="000726B9" w:rsidRDefault="00BC6019" w:rsidP="00301346">
            <w:pPr>
              <w:rPr>
                <w:rFonts w:ascii="Times New Roman" w:hAnsi="Times New Roman"/>
                <w:b/>
                <w:highlight w:val="green"/>
                <w:lang w:val="en-GB"/>
              </w:rPr>
            </w:pPr>
          </w:p>
        </w:tc>
      </w:tr>
      <w:tr w:rsidR="00BC6019" w:rsidRPr="000726B9" w14:paraId="2459CE17" w14:textId="77777777">
        <w:trPr>
          <w:cantSplit/>
        </w:trPr>
        <w:tc>
          <w:tcPr>
            <w:tcW w:w="1134" w:type="dxa"/>
          </w:tcPr>
          <w:p w14:paraId="03C03F40" w14:textId="77777777" w:rsidR="00BC6019" w:rsidRPr="000726B9" w:rsidRDefault="00BC6019" w:rsidP="00301346">
            <w:pPr>
              <w:rPr>
                <w:rFonts w:ascii="Times New Roman" w:hAnsi="Times New Roman"/>
                <w:b/>
                <w:highlight w:val="green"/>
                <w:lang w:val="en-GB"/>
              </w:rPr>
            </w:pPr>
          </w:p>
        </w:tc>
        <w:tc>
          <w:tcPr>
            <w:tcW w:w="4678" w:type="dxa"/>
            <w:vAlign w:val="center"/>
          </w:tcPr>
          <w:p w14:paraId="01472EA1" w14:textId="7162D11F" w:rsidR="00BC6019" w:rsidRPr="00BC6019" w:rsidRDefault="00BC6019" w:rsidP="00BC6019">
            <w:pPr>
              <w:spacing w:before="0" w:after="0"/>
            </w:pPr>
            <w:r w:rsidRPr="00ED62C7">
              <w:t>Awning: Manually retractable side awning or equivalent solution for weather protection of the external workspac</w:t>
            </w:r>
          </w:p>
        </w:tc>
        <w:tc>
          <w:tcPr>
            <w:tcW w:w="4253" w:type="dxa"/>
          </w:tcPr>
          <w:p w14:paraId="22D488B1" w14:textId="77777777" w:rsidR="00BC6019" w:rsidRPr="000726B9" w:rsidRDefault="00BC6019" w:rsidP="00301346">
            <w:pPr>
              <w:rPr>
                <w:rFonts w:ascii="Times New Roman" w:hAnsi="Times New Roman"/>
                <w:b/>
                <w:highlight w:val="green"/>
                <w:lang w:val="en-GB"/>
              </w:rPr>
            </w:pPr>
          </w:p>
        </w:tc>
        <w:tc>
          <w:tcPr>
            <w:tcW w:w="2835" w:type="dxa"/>
          </w:tcPr>
          <w:p w14:paraId="4E8CBC9A" w14:textId="77777777" w:rsidR="00BC6019" w:rsidRPr="000726B9" w:rsidRDefault="00BC6019" w:rsidP="00301346">
            <w:pPr>
              <w:rPr>
                <w:rFonts w:ascii="Times New Roman" w:hAnsi="Times New Roman"/>
                <w:b/>
                <w:highlight w:val="green"/>
                <w:lang w:val="en-GB"/>
              </w:rPr>
            </w:pPr>
          </w:p>
        </w:tc>
        <w:tc>
          <w:tcPr>
            <w:tcW w:w="1984" w:type="dxa"/>
          </w:tcPr>
          <w:p w14:paraId="082C3E2C" w14:textId="77777777" w:rsidR="00BC6019" w:rsidRPr="000726B9" w:rsidRDefault="00BC6019" w:rsidP="00301346">
            <w:pPr>
              <w:rPr>
                <w:rFonts w:ascii="Times New Roman" w:hAnsi="Times New Roman"/>
                <w:b/>
                <w:highlight w:val="green"/>
                <w:lang w:val="en-GB"/>
              </w:rPr>
            </w:pPr>
          </w:p>
        </w:tc>
      </w:tr>
      <w:tr w:rsidR="00BC6019" w:rsidRPr="00BC6019" w14:paraId="4A3F89AB" w14:textId="77777777">
        <w:trPr>
          <w:cantSplit/>
        </w:trPr>
        <w:tc>
          <w:tcPr>
            <w:tcW w:w="1134" w:type="dxa"/>
          </w:tcPr>
          <w:p w14:paraId="11532790" w14:textId="77777777" w:rsidR="00BC6019" w:rsidRPr="00ED62C7" w:rsidRDefault="00BC6019" w:rsidP="00301346">
            <w:pPr>
              <w:rPr>
                <w:rFonts w:ascii="Times New Roman" w:hAnsi="Times New Roman"/>
                <w:highlight w:val="green"/>
                <w:lang w:val="en-GB"/>
              </w:rPr>
            </w:pPr>
          </w:p>
        </w:tc>
        <w:tc>
          <w:tcPr>
            <w:tcW w:w="4678" w:type="dxa"/>
            <w:vAlign w:val="center"/>
          </w:tcPr>
          <w:p w14:paraId="3E2187EB" w14:textId="122D84C5" w:rsidR="00BC6019" w:rsidRPr="00BC6019" w:rsidRDefault="00BC6019" w:rsidP="00BC6019">
            <w:pPr>
              <w:spacing w:before="0" w:after="0"/>
            </w:pPr>
            <w:r w:rsidRPr="00ED62C7">
              <w:t>Interior Lighting: LED lighting system, or equivalent, for the conversion interior, arranged to allow safe work and equipment inspection</w:t>
            </w:r>
          </w:p>
        </w:tc>
        <w:tc>
          <w:tcPr>
            <w:tcW w:w="4253" w:type="dxa"/>
          </w:tcPr>
          <w:p w14:paraId="27681C96" w14:textId="77777777" w:rsidR="00BC6019" w:rsidRPr="00ED62C7" w:rsidRDefault="00BC6019" w:rsidP="00301346">
            <w:pPr>
              <w:rPr>
                <w:rFonts w:ascii="Times New Roman" w:hAnsi="Times New Roman"/>
                <w:highlight w:val="green"/>
                <w:lang w:val="en-GB"/>
              </w:rPr>
            </w:pPr>
          </w:p>
        </w:tc>
        <w:tc>
          <w:tcPr>
            <w:tcW w:w="2835" w:type="dxa"/>
          </w:tcPr>
          <w:p w14:paraId="601D74A4" w14:textId="77777777" w:rsidR="00BC6019" w:rsidRPr="00ED62C7" w:rsidRDefault="00BC6019" w:rsidP="00301346">
            <w:pPr>
              <w:rPr>
                <w:rFonts w:ascii="Times New Roman" w:hAnsi="Times New Roman"/>
                <w:highlight w:val="green"/>
                <w:lang w:val="en-GB"/>
              </w:rPr>
            </w:pPr>
          </w:p>
        </w:tc>
        <w:tc>
          <w:tcPr>
            <w:tcW w:w="1984" w:type="dxa"/>
          </w:tcPr>
          <w:p w14:paraId="6510A2B9" w14:textId="77777777" w:rsidR="00BC6019" w:rsidRPr="00ED62C7" w:rsidRDefault="00BC6019" w:rsidP="00301346">
            <w:pPr>
              <w:rPr>
                <w:rFonts w:ascii="Times New Roman" w:hAnsi="Times New Roman"/>
                <w:highlight w:val="green"/>
                <w:lang w:val="en-GB"/>
              </w:rPr>
            </w:pPr>
          </w:p>
        </w:tc>
      </w:tr>
      <w:tr w:rsidR="00BC6019" w:rsidRPr="00BC6019" w14:paraId="14322DFC" w14:textId="77777777">
        <w:trPr>
          <w:cantSplit/>
        </w:trPr>
        <w:tc>
          <w:tcPr>
            <w:tcW w:w="1134" w:type="dxa"/>
          </w:tcPr>
          <w:p w14:paraId="47160570" w14:textId="77777777" w:rsidR="00BC6019" w:rsidRPr="00BC6019" w:rsidRDefault="00BC6019" w:rsidP="00301346">
            <w:pPr>
              <w:rPr>
                <w:rFonts w:ascii="Times New Roman" w:hAnsi="Times New Roman"/>
                <w:highlight w:val="green"/>
                <w:lang w:val="en-GB"/>
              </w:rPr>
            </w:pPr>
          </w:p>
        </w:tc>
        <w:tc>
          <w:tcPr>
            <w:tcW w:w="4678" w:type="dxa"/>
            <w:vAlign w:val="center"/>
          </w:tcPr>
          <w:p w14:paraId="32DB75C7" w14:textId="39C6727E" w:rsidR="00BC6019" w:rsidRPr="00DD4482" w:rsidRDefault="00BC6019" w:rsidP="00BC6019">
            <w:pPr>
              <w:spacing w:before="0" w:after="0"/>
            </w:pPr>
            <w:r w:rsidRPr="00ED62C7">
              <w:t xml:space="preserve">Exterior Work Lights: </w:t>
            </w:r>
            <w:r w:rsidR="00DD4482" w:rsidRPr="00ED62C7">
              <w:t>At least 3 white LED work lights on the side/roof zone or equivalent for illuminating the operational environment</w:t>
            </w:r>
          </w:p>
        </w:tc>
        <w:tc>
          <w:tcPr>
            <w:tcW w:w="4253" w:type="dxa"/>
          </w:tcPr>
          <w:p w14:paraId="28420FD6" w14:textId="77777777" w:rsidR="00BC6019" w:rsidRPr="00BC6019" w:rsidRDefault="00BC6019" w:rsidP="00301346">
            <w:pPr>
              <w:rPr>
                <w:rFonts w:ascii="Times New Roman" w:hAnsi="Times New Roman"/>
                <w:highlight w:val="green"/>
                <w:lang w:val="en-GB"/>
              </w:rPr>
            </w:pPr>
          </w:p>
        </w:tc>
        <w:tc>
          <w:tcPr>
            <w:tcW w:w="2835" w:type="dxa"/>
          </w:tcPr>
          <w:p w14:paraId="09665598" w14:textId="77777777" w:rsidR="00BC6019" w:rsidRPr="00BC6019" w:rsidRDefault="00BC6019" w:rsidP="00301346">
            <w:pPr>
              <w:rPr>
                <w:rFonts w:ascii="Times New Roman" w:hAnsi="Times New Roman"/>
                <w:highlight w:val="green"/>
                <w:lang w:val="en-GB"/>
              </w:rPr>
            </w:pPr>
          </w:p>
        </w:tc>
        <w:tc>
          <w:tcPr>
            <w:tcW w:w="1984" w:type="dxa"/>
          </w:tcPr>
          <w:p w14:paraId="35EE5B52" w14:textId="77777777" w:rsidR="00BC6019" w:rsidRPr="00BC6019" w:rsidRDefault="00BC6019" w:rsidP="00301346">
            <w:pPr>
              <w:rPr>
                <w:rFonts w:ascii="Times New Roman" w:hAnsi="Times New Roman"/>
                <w:highlight w:val="green"/>
                <w:lang w:val="en-GB"/>
              </w:rPr>
            </w:pPr>
          </w:p>
        </w:tc>
      </w:tr>
      <w:tr w:rsidR="00DD4482" w:rsidRPr="00BC6019" w14:paraId="084CDD49" w14:textId="77777777">
        <w:trPr>
          <w:cantSplit/>
        </w:trPr>
        <w:tc>
          <w:tcPr>
            <w:tcW w:w="1134" w:type="dxa"/>
          </w:tcPr>
          <w:p w14:paraId="54ACB94B" w14:textId="77777777" w:rsidR="00DD4482" w:rsidRPr="00BC6019" w:rsidRDefault="00DD4482" w:rsidP="00301346">
            <w:pPr>
              <w:rPr>
                <w:rFonts w:ascii="Times New Roman" w:hAnsi="Times New Roman"/>
                <w:highlight w:val="green"/>
                <w:lang w:val="en-GB"/>
              </w:rPr>
            </w:pPr>
          </w:p>
        </w:tc>
        <w:tc>
          <w:tcPr>
            <w:tcW w:w="4678" w:type="dxa"/>
            <w:vAlign w:val="center"/>
          </w:tcPr>
          <w:p w14:paraId="014D60B2" w14:textId="3EDE9C15" w:rsidR="00DD4482" w:rsidRPr="00DD4482" w:rsidRDefault="00DD4482" w:rsidP="00BC6019">
            <w:pPr>
              <w:spacing w:before="0" w:after="0"/>
            </w:pPr>
            <w:r w:rsidRPr="00ED62C7">
              <w:t>Equipment Mounting: All equipment must be securely fastened with heavy-duty brackets, with the possibility of quick removal when functionally justified</w:t>
            </w:r>
          </w:p>
        </w:tc>
        <w:tc>
          <w:tcPr>
            <w:tcW w:w="4253" w:type="dxa"/>
          </w:tcPr>
          <w:p w14:paraId="1083361A" w14:textId="77777777" w:rsidR="00DD4482" w:rsidRPr="00BC6019" w:rsidRDefault="00DD4482" w:rsidP="00301346">
            <w:pPr>
              <w:rPr>
                <w:rFonts w:ascii="Times New Roman" w:hAnsi="Times New Roman"/>
                <w:highlight w:val="green"/>
                <w:lang w:val="en-GB"/>
              </w:rPr>
            </w:pPr>
          </w:p>
        </w:tc>
        <w:tc>
          <w:tcPr>
            <w:tcW w:w="2835" w:type="dxa"/>
          </w:tcPr>
          <w:p w14:paraId="14BF4815" w14:textId="77777777" w:rsidR="00DD4482" w:rsidRPr="00BC6019" w:rsidRDefault="00DD4482" w:rsidP="00301346">
            <w:pPr>
              <w:rPr>
                <w:rFonts w:ascii="Times New Roman" w:hAnsi="Times New Roman"/>
                <w:highlight w:val="green"/>
                <w:lang w:val="en-GB"/>
              </w:rPr>
            </w:pPr>
          </w:p>
        </w:tc>
        <w:tc>
          <w:tcPr>
            <w:tcW w:w="1984" w:type="dxa"/>
          </w:tcPr>
          <w:p w14:paraId="093D1B4C" w14:textId="77777777" w:rsidR="00DD4482" w:rsidRPr="00BC6019" w:rsidRDefault="00DD4482" w:rsidP="00301346">
            <w:pPr>
              <w:rPr>
                <w:rFonts w:ascii="Times New Roman" w:hAnsi="Times New Roman"/>
                <w:highlight w:val="green"/>
                <w:lang w:val="en-GB"/>
              </w:rPr>
            </w:pPr>
          </w:p>
        </w:tc>
      </w:tr>
      <w:tr w:rsidR="00DD4482" w:rsidRPr="00BC6019" w14:paraId="13CE9C24" w14:textId="77777777">
        <w:trPr>
          <w:cantSplit/>
        </w:trPr>
        <w:tc>
          <w:tcPr>
            <w:tcW w:w="1134" w:type="dxa"/>
          </w:tcPr>
          <w:p w14:paraId="63521E9A" w14:textId="77777777" w:rsidR="00DD4482" w:rsidRPr="00BC6019" w:rsidRDefault="00DD4482" w:rsidP="00301346">
            <w:pPr>
              <w:rPr>
                <w:rFonts w:ascii="Times New Roman" w:hAnsi="Times New Roman"/>
                <w:highlight w:val="green"/>
                <w:lang w:val="en-GB"/>
              </w:rPr>
            </w:pPr>
          </w:p>
        </w:tc>
        <w:tc>
          <w:tcPr>
            <w:tcW w:w="4678" w:type="dxa"/>
            <w:vAlign w:val="center"/>
          </w:tcPr>
          <w:p w14:paraId="606CEB9C" w14:textId="324A041D" w:rsidR="00DD4482" w:rsidRPr="00ED62C7" w:rsidRDefault="00DD4482" w:rsidP="00DD4482">
            <w:pPr>
              <w:spacing w:before="0" w:after="0"/>
            </w:pPr>
            <w:r w:rsidRPr="00ED62C7">
              <w:t>Tools: One standard tool kit, including tire-changing equipment, or an equivalent kit compatible with the vehicle</w:t>
            </w:r>
          </w:p>
        </w:tc>
        <w:tc>
          <w:tcPr>
            <w:tcW w:w="4253" w:type="dxa"/>
          </w:tcPr>
          <w:p w14:paraId="4D97AE91" w14:textId="77777777" w:rsidR="00DD4482" w:rsidRPr="00BC6019" w:rsidRDefault="00DD4482" w:rsidP="00301346">
            <w:pPr>
              <w:rPr>
                <w:rFonts w:ascii="Times New Roman" w:hAnsi="Times New Roman"/>
                <w:highlight w:val="green"/>
                <w:lang w:val="en-GB"/>
              </w:rPr>
            </w:pPr>
          </w:p>
        </w:tc>
        <w:tc>
          <w:tcPr>
            <w:tcW w:w="2835" w:type="dxa"/>
          </w:tcPr>
          <w:p w14:paraId="4F10C3EC" w14:textId="77777777" w:rsidR="00DD4482" w:rsidRPr="00BC6019" w:rsidRDefault="00DD4482" w:rsidP="00301346">
            <w:pPr>
              <w:rPr>
                <w:rFonts w:ascii="Times New Roman" w:hAnsi="Times New Roman"/>
                <w:highlight w:val="green"/>
                <w:lang w:val="en-GB"/>
              </w:rPr>
            </w:pPr>
          </w:p>
        </w:tc>
        <w:tc>
          <w:tcPr>
            <w:tcW w:w="1984" w:type="dxa"/>
          </w:tcPr>
          <w:p w14:paraId="51390701" w14:textId="77777777" w:rsidR="00DD4482" w:rsidRPr="00BC6019" w:rsidRDefault="00DD4482" w:rsidP="00301346">
            <w:pPr>
              <w:rPr>
                <w:rFonts w:ascii="Times New Roman" w:hAnsi="Times New Roman"/>
                <w:highlight w:val="green"/>
                <w:lang w:val="en-GB"/>
              </w:rPr>
            </w:pPr>
          </w:p>
        </w:tc>
      </w:tr>
      <w:tr w:rsidR="00DD4482" w:rsidRPr="00BC6019" w14:paraId="2E317F68" w14:textId="77777777">
        <w:trPr>
          <w:cantSplit/>
        </w:trPr>
        <w:tc>
          <w:tcPr>
            <w:tcW w:w="1134" w:type="dxa"/>
          </w:tcPr>
          <w:p w14:paraId="198A5F2D" w14:textId="77777777" w:rsidR="00DD4482" w:rsidRPr="00BC6019" w:rsidRDefault="00DD4482" w:rsidP="00301346">
            <w:pPr>
              <w:rPr>
                <w:rFonts w:ascii="Times New Roman" w:hAnsi="Times New Roman"/>
                <w:highlight w:val="green"/>
                <w:lang w:val="en-GB"/>
              </w:rPr>
            </w:pPr>
          </w:p>
        </w:tc>
        <w:tc>
          <w:tcPr>
            <w:tcW w:w="4678" w:type="dxa"/>
            <w:vAlign w:val="center"/>
          </w:tcPr>
          <w:p w14:paraId="6C720FF2" w14:textId="597C6CEC" w:rsidR="00DD4482" w:rsidRPr="00DD4482" w:rsidRDefault="00DD4482" w:rsidP="00DD4482">
            <w:pPr>
              <w:spacing w:before="0" w:after="0"/>
            </w:pPr>
            <w:r w:rsidRPr="00ED62C7">
              <w:t>Kitchenette Unit: Microwave oven, hot plate, and mini fridge</w:t>
            </w:r>
          </w:p>
        </w:tc>
        <w:tc>
          <w:tcPr>
            <w:tcW w:w="4253" w:type="dxa"/>
          </w:tcPr>
          <w:p w14:paraId="6EDAA581" w14:textId="77777777" w:rsidR="00DD4482" w:rsidRPr="00BC6019" w:rsidRDefault="00DD4482" w:rsidP="00301346">
            <w:pPr>
              <w:rPr>
                <w:rFonts w:ascii="Times New Roman" w:hAnsi="Times New Roman"/>
                <w:highlight w:val="green"/>
                <w:lang w:val="en-GB"/>
              </w:rPr>
            </w:pPr>
          </w:p>
        </w:tc>
        <w:tc>
          <w:tcPr>
            <w:tcW w:w="2835" w:type="dxa"/>
          </w:tcPr>
          <w:p w14:paraId="550C49F6" w14:textId="77777777" w:rsidR="00DD4482" w:rsidRPr="00BC6019" w:rsidRDefault="00DD4482" w:rsidP="00301346">
            <w:pPr>
              <w:rPr>
                <w:rFonts w:ascii="Times New Roman" w:hAnsi="Times New Roman"/>
                <w:highlight w:val="green"/>
                <w:lang w:val="en-GB"/>
              </w:rPr>
            </w:pPr>
          </w:p>
        </w:tc>
        <w:tc>
          <w:tcPr>
            <w:tcW w:w="1984" w:type="dxa"/>
          </w:tcPr>
          <w:p w14:paraId="537E4532" w14:textId="77777777" w:rsidR="00DD4482" w:rsidRPr="00BC6019" w:rsidRDefault="00DD4482" w:rsidP="00301346">
            <w:pPr>
              <w:rPr>
                <w:rFonts w:ascii="Times New Roman" w:hAnsi="Times New Roman"/>
                <w:highlight w:val="green"/>
                <w:lang w:val="en-GB"/>
              </w:rPr>
            </w:pPr>
          </w:p>
        </w:tc>
      </w:tr>
      <w:tr w:rsidR="00DD4482" w:rsidRPr="00BC6019" w14:paraId="683004EE" w14:textId="77777777">
        <w:trPr>
          <w:cantSplit/>
        </w:trPr>
        <w:tc>
          <w:tcPr>
            <w:tcW w:w="1134" w:type="dxa"/>
          </w:tcPr>
          <w:p w14:paraId="177541ED" w14:textId="77777777" w:rsidR="00DD4482" w:rsidRPr="00BC6019" w:rsidRDefault="00DD4482" w:rsidP="00301346">
            <w:pPr>
              <w:rPr>
                <w:rFonts w:ascii="Times New Roman" w:hAnsi="Times New Roman"/>
                <w:highlight w:val="green"/>
                <w:lang w:val="en-GB"/>
              </w:rPr>
            </w:pPr>
          </w:p>
        </w:tc>
        <w:tc>
          <w:tcPr>
            <w:tcW w:w="4678" w:type="dxa"/>
            <w:vAlign w:val="center"/>
          </w:tcPr>
          <w:p w14:paraId="086EEAC2" w14:textId="7BCB3060" w:rsidR="00DD4482" w:rsidRPr="00DD4482" w:rsidRDefault="00DD4482" w:rsidP="00DD4482">
            <w:pPr>
              <w:spacing w:before="0" w:after="0"/>
            </w:pPr>
            <w:r w:rsidRPr="00ED62C7">
              <w:t>Extra Storage: Additional shelves and specialized lockers in the cargo area above the workbench, if installation is feasibl</w:t>
            </w:r>
          </w:p>
        </w:tc>
        <w:tc>
          <w:tcPr>
            <w:tcW w:w="4253" w:type="dxa"/>
          </w:tcPr>
          <w:p w14:paraId="2230B6CC" w14:textId="77777777" w:rsidR="00DD4482" w:rsidRPr="00BC6019" w:rsidRDefault="00DD4482" w:rsidP="00301346">
            <w:pPr>
              <w:rPr>
                <w:rFonts w:ascii="Times New Roman" w:hAnsi="Times New Roman"/>
                <w:highlight w:val="green"/>
                <w:lang w:val="en-GB"/>
              </w:rPr>
            </w:pPr>
          </w:p>
        </w:tc>
        <w:tc>
          <w:tcPr>
            <w:tcW w:w="2835" w:type="dxa"/>
          </w:tcPr>
          <w:p w14:paraId="41E16AEE" w14:textId="77777777" w:rsidR="00DD4482" w:rsidRPr="00BC6019" w:rsidRDefault="00DD4482" w:rsidP="00301346">
            <w:pPr>
              <w:rPr>
                <w:rFonts w:ascii="Times New Roman" w:hAnsi="Times New Roman"/>
                <w:highlight w:val="green"/>
                <w:lang w:val="en-GB"/>
              </w:rPr>
            </w:pPr>
          </w:p>
        </w:tc>
        <w:tc>
          <w:tcPr>
            <w:tcW w:w="1984" w:type="dxa"/>
          </w:tcPr>
          <w:p w14:paraId="7FCFF67D" w14:textId="77777777" w:rsidR="00DD4482" w:rsidRPr="00BC6019" w:rsidRDefault="00DD4482" w:rsidP="00301346">
            <w:pPr>
              <w:rPr>
                <w:rFonts w:ascii="Times New Roman" w:hAnsi="Times New Roman"/>
                <w:highlight w:val="green"/>
                <w:lang w:val="en-GB"/>
              </w:rPr>
            </w:pPr>
          </w:p>
        </w:tc>
      </w:tr>
      <w:tr w:rsidR="00DD4482" w:rsidRPr="00BC6019" w14:paraId="4E4C3B89" w14:textId="77777777">
        <w:trPr>
          <w:cantSplit/>
        </w:trPr>
        <w:tc>
          <w:tcPr>
            <w:tcW w:w="1134" w:type="dxa"/>
          </w:tcPr>
          <w:p w14:paraId="50DC52A1" w14:textId="77777777" w:rsidR="00DD4482" w:rsidRPr="00BC6019" w:rsidRDefault="00DD4482" w:rsidP="00301346">
            <w:pPr>
              <w:rPr>
                <w:rFonts w:ascii="Times New Roman" w:hAnsi="Times New Roman"/>
                <w:highlight w:val="green"/>
                <w:lang w:val="en-GB"/>
              </w:rPr>
            </w:pPr>
          </w:p>
        </w:tc>
        <w:tc>
          <w:tcPr>
            <w:tcW w:w="4678" w:type="dxa"/>
            <w:vAlign w:val="center"/>
          </w:tcPr>
          <w:p w14:paraId="2F5AD291" w14:textId="16FF6DD3" w:rsidR="00DD4482" w:rsidRPr="00DD4482" w:rsidRDefault="00DD4482" w:rsidP="00DD4482">
            <w:pPr>
              <w:spacing w:before="0" w:after="0"/>
            </w:pPr>
            <w:r w:rsidRPr="00ED62C7">
              <w:t>Road Signaling: Signaling must comply with national regulations and valid type-approvals</w:t>
            </w:r>
          </w:p>
        </w:tc>
        <w:tc>
          <w:tcPr>
            <w:tcW w:w="4253" w:type="dxa"/>
          </w:tcPr>
          <w:p w14:paraId="4A4CC39E" w14:textId="77777777" w:rsidR="00DD4482" w:rsidRPr="00BC6019" w:rsidRDefault="00DD4482" w:rsidP="00301346">
            <w:pPr>
              <w:rPr>
                <w:rFonts w:ascii="Times New Roman" w:hAnsi="Times New Roman"/>
                <w:highlight w:val="green"/>
                <w:lang w:val="en-GB"/>
              </w:rPr>
            </w:pPr>
          </w:p>
        </w:tc>
        <w:tc>
          <w:tcPr>
            <w:tcW w:w="2835" w:type="dxa"/>
          </w:tcPr>
          <w:p w14:paraId="7DF94E0D" w14:textId="77777777" w:rsidR="00DD4482" w:rsidRPr="00BC6019" w:rsidRDefault="00DD4482" w:rsidP="00301346">
            <w:pPr>
              <w:rPr>
                <w:rFonts w:ascii="Times New Roman" w:hAnsi="Times New Roman"/>
                <w:highlight w:val="green"/>
                <w:lang w:val="en-GB"/>
              </w:rPr>
            </w:pPr>
          </w:p>
        </w:tc>
        <w:tc>
          <w:tcPr>
            <w:tcW w:w="1984" w:type="dxa"/>
          </w:tcPr>
          <w:p w14:paraId="603437C4" w14:textId="77777777" w:rsidR="00DD4482" w:rsidRPr="00BC6019" w:rsidRDefault="00DD4482" w:rsidP="00301346">
            <w:pPr>
              <w:rPr>
                <w:rFonts w:ascii="Times New Roman" w:hAnsi="Times New Roman"/>
                <w:highlight w:val="green"/>
                <w:lang w:val="en-GB"/>
              </w:rPr>
            </w:pPr>
          </w:p>
        </w:tc>
      </w:tr>
      <w:tr w:rsidR="00DD4482" w:rsidRPr="00BC6019" w14:paraId="716141BC" w14:textId="77777777">
        <w:trPr>
          <w:cantSplit/>
        </w:trPr>
        <w:tc>
          <w:tcPr>
            <w:tcW w:w="1134" w:type="dxa"/>
          </w:tcPr>
          <w:p w14:paraId="5CC14815" w14:textId="77777777" w:rsidR="00DD4482" w:rsidRPr="00BC6019" w:rsidRDefault="00DD4482" w:rsidP="00301346">
            <w:pPr>
              <w:rPr>
                <w:rFonts w:ascii="Times New Roman" w:hAnsi="Times New Roman"/>
                <w:highlight w:val="green"/>
                <w:lang w:val="en-GB"/>
              </w:rPr>
            </w:pPr>
          </w:p>
        </w:tc>
        <w:tc>
          <w:tcPr>
            <w:tcW w:w="4678" w:type="dxa"/>
            <w:vAlign w:val="center"/>
          </w:tcPr>
          <w:p w14:paraId="7DF723DE" w14:textId="71927927" w:rsidR="00DD4482" w:rsidRPr="00DD4482" w:rsidRDefault="00DD4482" w:rsidP="00DD4482">
            <w:pPr>
              <w:spacing w:before="0" w:after="0"/>
            </w:pPr>
            <w:r w:rsidRPr="00ED62C7">
              <w:t>Front Blue Lights: Two LED blue flashing lights integrated into the front grille or an equivalent solution visible from the front</w:t>
            </w:r>
          </w:p>
        </w:tc>
        <w:tc>
          <w:tcPr>
            <w:tcW w:w="4253" w:type="dxa"/>
          </w:tcPr>
          <w:p w14:paraId="0D27FE7A" w14:textId="77777777" w:rsidR="00DD4482" w:rsidRPr="00BC6019" w:rsidRDefault="00DD4482" w:rsidP="00301346">
            <w:pPr>
              <w:rPr>
                <w:rFonts w:ascii="Times New Roman" w:hAnsi="Times New Roman"/>
                <w:highlight w:val="green"/>
                <w:lang w:val="en-GB"/>
              </w:rPr>
            </w:pPr>
          </w:p>
        </w:tc>
        <w:tc>
          <w:tcPr>
            <w:tcW w:w="2835" w:type="dxa"/>
          </w:tcPr>
          <w:p w14:paraId="525A477D" w14:textId="77777777" w:rsidR="00DD4482" w:rsidRPr="00BC6019" w:rsidRDefault="00DD4482" w:rsidP="00301346">
            <w:pPr>
              <w:rPr>
                <w:rFonts w:ascii="Times New Roman" w:hAnsi="Times New Roman"/>
                <w:highlight w:val="green"/>
                <w:lang w:val="en-GB"/>
              </w:rPr>
            </w:pPr>
          </w:p>
        </w:tc>
        <w:tc>
          <w:tcPr>
            <w:tcW w:w="1984" w:type="dxa"/>
          </w:tcPr>
          <w:p w14:paraId="6C7576F3" w14:textId="77777777" w:rsidR="00DD4482" w:rsidRPr="00BC6019" w:rsidRDefault="00DD4482" w:rsidP="00301346">
            <w:pPr>
              <w:rPr>
                <w:rFonts w:ascii="Times New Roman" w:hAnsi="Times New Roman"/>
                <w:highlight w:val="green"/>
                <w:lang w:val="en-GB"/>
              </w:rPr>
            </w:pPr>
          </w:p>
        </w:tc>
      </w:tr>
      <w:tr w:rsidR="00DD4482" w:rsidRPr="00BC6019" w14:paraId="755C16DA" w14:textId="77777777">
        <w:trPr>
          <w:cantSplit/>
        </w:trPr>
        <w:tc>
          <w:tcPr>
            <w:tcW w:w="1134" w:type="dxa"/>
          </w:tcPr>
          <w:p w14:paraId="7190946C" w14:textId="77777777" w:rsidR="00DD4482" w:rsidRPr="00BC6019" w:rsidRDefault="00DD4482" w:rsidP="00301346">
            <w:pPr>
              <w:rPr>
                <w:rFonts w:ascii="Times New Roman" w:hAnsi="Times New Roman"/>
                <w:highlight w:val="green"/>
                <w:lang w:val="en-GB"/>
              </w:rPr>
            </w:pPr>
          </w:p>
        </w:tc>
        <w:tc>
          <w:tcPr>
            <w:tcW w:w="4678" w:type="dxa"/>
            <w:vAlign w:val="center"/>
          </w:tcPr>
          <w:p w14:paraId="529ADD68" w14:textId="484AB77F" w:rsidR="00DD4482" w:rsidRPr="00DD4482" w:rsidRDefault="00DD4482" w:rsidP="00DD4482">
            <w:pPr>
              <w:spacing w:before="0" w:after="0"/>
            </w:pPr>
            <w:r w:rsidRPr="00ED62C7">
              <w:t>Rear Blue Lights: Two LED blue flashing lights at the rear (upper section) or an equivalent solution visible from the rear</w:t>
            </w:r>
          </w:p>
        </w:tc>
        <w:tc>
          <w:tcPr>
            <w:tcW w:w="4253" w:type="dxa"/>
          </w:tcPr>
          <w:p w14:paraId="1A2CC775" w14:textId="77777777" w:rsidR="00DD4482" w:rsidRPr="00BC6019" w:rsidRDefault="00DD4482" w:rsidP="00301346">
            <w:pPr>
              <w:rPr>
                <w:rFonts w:ascii="Times New Roman" w:hAnsi="Times New Roman"/>
                <w:highlight w:val="green"/>
                <w:lang w:val="en-GB"/>
              </w:rPr>
            </w:pPr>
          </w:p>
        </w:tc>
        <w:tc>
          <w:tcPr>
            <w:tcW w:w="2835" w:type="dxa"/>
          </w:tcPr>
          <w:p w14:paraId="42ECA3D4" w14:textId="77777777" w:rsidR="00DD4482" w:rsidRPr="00BC6019" w:rsidRDefault="00DD4482" w:rsidP="00301346">
            <w:pPr>
              <w:rPr>
                <w:rFonts w:ascii="Times New Roman" w:hAnsi="Times New Roman"/>
                <w:highlight w:val="green"/>
                <w:lang w:val="en-GB"/>
              </w:rPr>
            </w:pPr>
          </w:p>
        </w:tc>
        <w:tc>
          <w:tcPr>
            <w:tcW w:w="1984" w:type="dxa"/>
          </w:tcPr>
          <w:p w14:paraId="0B55CB12" w14:textId="77777777" w:rsidR="00DD4482" w:rsidRPr="00BC6019" w:rsidRDefault="00DD4482" w:rsidP="00301346">
            <w:pPr>
              <w:rPr>
                <w:rFonts w:ascii="Times New Roman" w:hAnsi="Times New Roman"/>
                <w:highlight w:val="green"/>
                <w:lang w:val="en-GB"/>
              </w:rPr>
            </w:pPr>
          </w:p>
        </w:tc>
      </w:tr>
      <w:tr w:rsidR="00DD4482" w:rsidRPr="00BC6019" w14:paraId="1E9A34E0" w14:textId="77777777">
        <w:trPr>
          <w:cantSplit/>
        </w:trPr>
        <w:tc>
          <w:tcPr>
            <w:tcW w:w="1134" w:type="dxa"/>
          </w:tcPr>
          <w:p w14:paraId="477462D8" w14:textId="77777777" w:rsidR="00DD4482" w:rsidRPr="00BC6019" w:rsidRDefault="00DD4482" w:rsidP="00301346">
            <w:pPr>
              <w:rPr>
                <w:rFonts w:ascii="Times New Roman" w:hAnsi="Times New Roman"/>
                <w:highlight w:val="green"/>
                <w:lang w:val="en-GB"/>
              </w:rPr>
            </w:pPr>
          </w:p>
        </w:tc>
        <w:tc>
          <w:tcPr>
            <w:tcW w:w="4678" w:type="dxa"/>
            <w:vAlign w:val="center"/>
          </w:tcPr>
          <w:p w14:paraId="5700E5F0" w14:textId="2D192464" w:rsidR="00DD4482" w:rsidRPr="00DD4482" w:rsidRDefault="00DD4482" w:rsidP="00DD4482">
            <w:pPr>
              <w:spacing w:before="0" w:after="0"/>
            </w:pPr>
            <w:r w:rsidRPr="00ED62C7">
              <w:t>Roof Light Bar: LED blue rotating/flashing light or light bar on the cabin roof, with 360° visibility or equivalent coverage</w:t>
            </w:r>
          </w:p>
        </w:tc>
        <w:tc>
          <w:tcPr>
            <w:tcW w:w="4253" w:type="dxa"/>
          </w:tcPr>
          <w:p w14:paraId="5882107D" w14:textId="77777777" w:rsidR="00DD4482" w:rsidRPr="00BC6019" w:rsidRDefault="00DD4482" w:rsidP="00301346">
            <w:pPr>
              <w:rPr>
                <w:rFonts w:ascii="Times New Roman" w:hAnsi="Times New Roman"/>
                <w:highlight w:val="green"/>
                <w:lang w:val="en-GB"/>
              </w:rPr>
            </w:pPr>
          </w:p>
        </w:tc>
        <w:tc>
          <w:tcPr>
            <w:tcW w:w="2835" w:type="dxa"/>
          </w:tcPr>
          <w:p w14:paraId="10BF5F42" w14:textId="77777777" w:rsidR="00DD4482" w:rsidRPr="00BC6019" w:rsidRDefault="00DD4482" w:rsidP="00301346">
            <w:pPr>
              <w:rPr>
                <w:rFonts w:ascii="Times New Roman" w:hAnsi="Times New Roman"/>
                <w:highlight w:val="green"/>
                <w:lang w:val="en-GB"/>
              </w:rPr>
            </w:pPr>
          </w:p>
        </w:tc>
        <w:tc>
          <w:tcPr>
            <w:tcW w:w="1984" w:type="dxa"/>
          </w:tcPr>
          <w:p w14:paraId="18B62445" w14:textId="77777777" w:rsidR="00DD4482" w:rsidRPr="00BC6019" w:rsidRDefault="00DD4482" w:rsidP="00301346">
            <w:pPr>
              <w:rPr>
                <w:rFonts w:ascii="Times New Roman" w:hAnsi="Times New Roman"/>
                <w:highlight w:val="green"/>
                <w:lang w:val="en-GB"/>
              </w:rPr>
            </w:pPr>
          </w:p>
        </w:tc>
      </w:tr>
      <w:tr w:rsidR="00DD4482" w:rsidRPr="00BC6019" w14:paraId="38ACFE60" w14:textId="77777777">
        <w:trPr>
          <w:cantSplit/>
        </w:trPr>
        <w:tc>
          <w:tcPr>
            <w:tcW w:w="1134" w:type="dxa"/>
          </w:tcPr>
          <w:p w14:paraId="25654458" w14:textId="77777777" w:rsidR="00DD4482" w:rsidRPr="00BC6019" w:rsidRDefault="00DD4482" w:rsidP="00301346">
            <w:pPr>
              <w:rPr>
                <w:rFonts w:ascii="Times New Roman" w:hAnsi="Times New Roman"/>
                <w:highlight w:val="green"/>
                <w:lang w:val="en-GB"/>
              </w:rPr>
            </w:pPr>
          </w:p>
        </w:tc>
        <w:tc>
          <w:tcPr>
            <w:tcW w:w="4678" w:type="dxa"/>
            <w:vAlign w:val="center"/>
          </w:tcPr>
          <w:p w14:paraId="38FBA8D4" w14:textId="053C0662" w:rsidR="00DD4482" w:rsidRPr="00DD4482" w:rsidRDefault="00DD4482" w:rsidP="00DD4482">
            <w:pPr>
              <w:spacing w:before="0" w:after="0"/>
            </w:pPr>
            <w:r w:rsidRPr="00ED62C7">
              <w:t>Optics and Modes: LED optics with multiple flashing modes (minimum 4) or equivalent, adjustable to valid regulations</w:t>
            </w:r>
          </w:p>
        </w:tc>
        <w:tc>
          <w:tcPr>
            <w:tcW w:w="4253" w:type="dxa"/>
          </w:tcPr>
          <w:p w14:paraId="2988A416" w14:textId="77777777" w:rsidR="00DD4482" w:rsidRPr="00BC6019" w:rsidRDefault="00DD4482" w:rsidP="00301346">
            <w:pPr>
              <w:rPr>
                <w:rFonts w:ascii="Times New Roman" w:hAnsi="Times New Roman"/>
                <w:highlight w:val="green"/>
                <w:lang w:val="en-GB"/>
              </w:rPr>
            </w:pPr>
          </w:p>
        </w:tc>
        <w:tc>
          <w:tcPr>
            <w:tcW w:w="2835" w:type="dxa"/>
          </w:tcPr>
          <w:p w14:paraId="7A0B9603" w14:textId="77777777" w:rsidR="00DD4482" w:rsidRPr="00BC6019" w:rsidRDefault="00DD4482" w:rsidP="00301346">
            <w:pPr>
              <w:rPr>
                <w:rFonts w:ascii="Times New Roman" w:hAnsi="Times New Roman"/>
                <w:highlight w:val="green"/>
                <w:lang w:val="en-GB"/>
              </w:rPr>
            </w:pPr>
          </w:p>
        </w:tc>
        <w:tc>
          <w:tcPr>
            <w:tcW w:w="1984" w:type="dxa"/>
          </w:tcPr>
          <w:p w14:paraId="2986EFDF" w14:textId="77777777" w:rsidR="00DD4482" w:rsidRPr="00BC6019" w:rsidRDefault="00DD4482" w:rsidP="00301346">
            <w:pPr>
              <w:rPr>
                <w:rFonts w:ascii="Times New Roman" w:hAnsi="Times New Roman"/>
                <w:highlight w:val="green"/>
                <w:lang w:val="en-GB"/>
              </w:rPr>
            </w:pPr>
          </w:p>
        </w:tc>
      </w:tr>
      <w:tr w:rsidR="00DD4482" w:rsidRPr="00BC6019" w14:paraId="4FA75213" w14:textId="77777777">
        <w:trPr>
          <w:cantSplit/>
        </w:trPr>
        <w:tc>
          <w:tcPr>
            <w:tcW w:w="1134" w:type="dxa"/>
          </w:tcPr>
          <w:p w14:paraId="5CADB9AE" w14:textId="77777777" w:rsidR="00DD4482" w:rsidRPr="00BC6019" w:rsidRDefault="00DD4482" w:rsidP="00301346">
            <w:pPr>
              <w:rPr>
                <w:rFonts w:ascii="Times New Roman" w:hAnsi="Times New Roman"/>
                <w:highlight w:val="green"/>
                <w:lang w:val="en-GB"/>
              </w:rPr>
            </w:pPr>
          </w:p>
        </w:tc>
        <w:tc>
          <w:tcPr>
            <w:tcW w:w="4678" w:type="dxa"/>
            <w:vAlign w:val="center"/>
          </w:tcPr>
          <w:p w14:paraId="0FB91EC2" w14:textId="330E5B18" w:rsidR="00DD4482" w:rsidRPr="00ED62C7" w:rsidRDefault="00DD4482" w:rsidP="00DD4482">
            <w:pPr>
              <w:spacing w:before="0" w:after="0"/>
            </w:pPr>
            <w:r w:rsidRPr="00ED62C7">
              <w:t>Lenses and Protection: UV-stabilized polycarbonate or equivalent durable lens; minimum IP54 protection for external components or equivalent proven resistance</w:t>
            </w:r>
          </w:p>
        </w:tc>
        <w:tc>
          <w:tcPr>
            <w:tcW w:w="4253" w:type="dxa"/>
          </w:tcPr>
          <w:p w14:paraId="4BDDA416" w14:textId="77777777" w:rsidR="00DD4482" w:rsidRPr="00BC6019" w:rsidRDefault="00DD4482" w:rsidP="00301346">
            <w:pPr>
              <w:rPr>
                <w:rFonts w:ascii="Times New Roman" w:hAnsi="Times New Roman"/>
                <w:highlight w:val="green"/>
                <w:lang w:val="en-GB"/>
              </w:rPr>
            </w:pPr>
          </w:p>
        </w:tc>
        <w:tc>
          <w:tcPr>
            <w:tcW w:w="2835" w:type="dxa"/>
          </w:tcPr>
          <w:p w14:paraId="10ECAEE5" w14:textId="77777777" w:rsidR="00DD4482" w:rsidRPr="00BC6019" w:rsidRDefault="00DD4482" w:rsidP="00301346">
            <w:pPr>
              <w:rPr>
                <w:rFonts w:ascii="Times New Roman" w:hAnsi="Times New Roman"/>
                <w:highlight w:val="green"/>
                <w:lang w:val="en-GB"/>
              </w:rPr>
            </w:pPr>
          </w:p>
        </w:tc>
        <w:tc>
          <w:tcPr>
            <w:tcW w:w="1984" w:type="dxa"/>
          </w:tcPr>
          <w:p w14:paraId="62FE44EE" w14:textId="77777777" w:rsidR="00DD4482" w:rsidRPr="00BC6019" w:rsidRDefault="00DD4482" w:rsidP="00301346">
            <w:pPr>
              <w:rPr>
                <w:rFonts w:ascii="Times New Roman" w:hAnsi="Times New Roman"/>
                <w:highlight w:val="green"/>
                <w:lang w:val="en-GB"/>
              </w:rPr>
            </w:pPr>
          </w:p>
        </w:tc>
      </w:tr>
      <w:tr w:rsidR="00DD4482" w:rsidRPr="00BC6019" w14:paraId="5DA982EE" w14:textId="77777777">
        <w:trPr>
          <w:cantSplit/>
        </w:trPr>
        <w:tc>
          <w:tcPr>
            <w:tcW w:w="1134" w:type="dxa"/>
          </w:tcPr>
          <w:p w14:paraId="3A1E59CB" w14:textId="77777777" w:rsidR="00DD4482" w:rsidRPr="00BC6019" w:rsidRDefault="00DD4482" w:rsidP="00301346">
            <w:pPr>
              <w:rPr>
                <w:rFonts w:ascii="Times New Roman" w:hAnsi="Times New Roman"/>
                <w:highlight w:val="green"/>
                <w:lang w:val="en-GB"/>
              </w:rPr>
            </w:pPr>
          </w:p>
        </w:tc>
        <w:tc>
          <w:tcPr>
            <w:tcW w:w="4678" w:type="dxa"/>
            <w:vAlign w:val="center"/>
          </w:tcPr>
          <w:p w14:paraId="39678AB3" w14:textId="59424E56" w:rsidR="00DD4482" w:rsidRPr="00ED62C7" w:rsidRDefault="00DD4482" w:rsidP="00DD4482">
            <w:pPr>
              <w:spacing w:before="0" w:after="0"/>
            </w:pPr>
            <w:r w:rsidRPr="00ED62C7">
              <w:t>Type-Approvals: ECE R65 for blue signaling and ECE R10/EMC or equivalent valid certificates for electromagnetic compatibility and road use</w:t>
            </w:r>
          </w:p>
        </w:tc>
        <w:tc>
          <w:tcPr>
            <w:tcW w:w="4253" w:type="dxa"/>
          </w:tcPr>
          <w:p w14:paraId="5440D995" w14:textId="77777777" w:rsidR="00DD4482" w:rsidRPr="00BC6019" w:rsidRDefault="00DD4482" w:rsidP="00301346">
            <w:pPr>
              <w:rPr>
                <w:rFonts w:ascii="Times New Roman" w:hAnsi="Times New Roman"/>
                <w:highlight w:val="green"/>
                <w:lang w:val="en-GB"/>
              </w:rPr>
            </w:pPr>
          </w:p>
        </w:tc>
        <w:tc>
          <w:tcPr>
            <w:tcW w:w="2835" w:type="dxa"/>
          </w:tcPr>
          <w:p w14:paraId="56E7F9D3" w14:textId="77777777" w:rsidR="00DD4482" w:rsidRPr="00BC6019" w:rsidRDefault="00DD4482" w:rsidP="00301346">
            <w:pPr>
              <w:rPr>
                <w:rFonts w:ascii="Times New Roman" w:hAnsi="Times New Roman"/>
                <w:highlight w:val="green"/>
                <w:lang w:val="en-GB"/>
              </w:rPr>
            </w:pPr>
          </w:p>
        </w:tc>
        <w:tc>
          <w:tcPr>
            <w:tcW w:w="1984" w:type="dxa"/>
          </w:tcPr>
          <w:p w14:paraId="1C68058C" w14:textId="77777777" w:rsidR="00DD4482" w:rsidRPr="00BC6019" w:rsidRDefault="00DD4482" w:rsidP="00301346">
            <w:pPr>
              <w:rPr>
                <w:rFonts w:ascii="Times New Roman" w:hAnsi="Times New Roman"/>
                <w:highlight w:val="green"/>
                <w:lang w:val="en-GB"/>
              </w:rPr>
            </w:pPr>
          </w:p>
        </w:tc>
      </w:tr>
      <w:tr w:rsidR="00DD4482" w:rsidRPr="00BC6019" w14:paraId="66B2554A" w14:textId="77777777">
        <w:trPr>
          <w:cantSplit/>
        </w:trPr>
        <w:tc>
          <w:tcPr>
            <w:tcW w:w="1134" w:type="dxa"/>
          </w:tcPr>
          <w:p w14:paraId="240BD001" w14:textId="77777777" w:rsidR="00DD4482" w:rsidRPr="00BC6019" w:rsidRDefault="00DD4482" w:rsidP="00301346">
            <w:pPr>
              <w:rPr>
                <w:rFonts w:ascii="Times New Roman" w:hAnsi="Times New Roman"/>
                <w:highlight w:val="green"/>
                <w:lang w:val="en-GB"/>
              </w:rPr>
            </w:pPr>
          </w:p>
        </w:tc>
        <w:tc>
          <w:tcPr>
            <w:tcW w:w="4678" w:type="dxa"/>
            <w:vAlign w:val="center"/>
          </w:tcPr>
          <w:p w14:paraId="74376C89" w14:textId="2F25BFF5" w:rsidR="00DD4482" w:rsidRPr="00ED62C7" w:rsidRDefault="00DD4482" w:rsidP="00DD4482">
            <w:pPr>
              <w:spacing w:before="0" w:after="0"/>
            </w:pPr>
            <w:r w:rsidRPr="00ED62C7">
              <w:t>Siren: Digital siren with international/European tones or tones permitted by national regulations, power 60 W or 100 W, or equivalent</w:t>
            </w:r>
          </w:p>
        </w:tc>
        <w:tc>
          <w:tcPr>
            <w:tcW w:w="4253" w:type="dxa"/>
          </w:tcPr>
          <w:p w14:paraId="0D4BAA20" w14:textId="77777777" w:rsidR="00DD4482" w:rsidRPr="00BC6019" w:rsidRDefault="00DD4482" w:rsidP="00301346">
            <w:pPr>
              <w:rPr>
                <w:rFonts w:ascii="Times New Roman" w:hAnsi="Times New Roman"/>
                <w:highlight w:val="green"/>
                <w:lang w:val="en-GB"/>
              </w:rPr>
            </w:pPr>
          </w:p>
        </w:tc>
        <w:tc>
          <w:tcPr>
            <w:tcW w:w="2835" w:type="dxa"/>
          </w:tcPr>
          <w:p w14:paraId="2ACA45E6" w14:textId="77777777" w:rsidR="00DD4482" w:rsidRPr="00BC6019" w:rsidRDefault="00DD4482" w:rsidP="00301346">
            <w:pPr>
              <w:rPr>
                <w:rFonts w:ascii="Times New Roman" w:hAnsi="Times New Roman"/>
                <w:highlight w:val="green"/>
                <w:lang w:val="en-GB"/>
              </w:rPr>
            </w:pPr>
          </w:p>
        </w:tc>
        <w:tc>
          <w:tcPr>
            <w:tcW w:w="1984" w:type="dxa"/>
          </w:tcPr>
          <w:p w14:paraId="2CE84BD7" w14:textId="77777777" w:rsidR="00DD4482" w:rsidRPr="00BC6019" w:rsidRDefault="00DD4482" w:rsidP="00301346">
            <w:pPr>
              <w:rPr>
                <w:rFonts w:ascii="Times New Roman" w:hAnsi="Times New Roman"/>
                <w:highlight w:val="green"/>
                <w:lang w:val="en-GB"/>
              </w:rPr>
            </w:pPr>
          </w:p>
        </w:tc>
      </w:tr>
      <w:tr w:rsidR="00DD4482" w:rsidRPr="00BC6019" w14:paraId="60C2B44F" w14:textId="77777777">
        <w:trPr>
          <w:cantSplit/>
        </w:trPr>
        <w:tc>
          <w:tcPr>
            <w:tcW w:w="1134" w:type="dxa"/>
          </w:tcPr>
          <w:p w14:paraId="41B718DB" w14:textId="77777777" w:rsidR="00DD4482" w:rsidRPr="00BC6019" w:rsidRDefault="00DD4482" w:rsidP="00301346">
            <w:pPr>
              <w:rPr>
                <w:rFonts w:ascii="Times New Roman" w:hAnsi="Times New Roman"/>
                <w:highlight w:val="green"/>
                <w:lang w:val="en-GB"/>
              </w:rPr>
            </w:pPr>
          </w:p>
        </w:tc>
        <w:tc>
          <w:tcPr>
            <w:tcW w:w="4678" w:type="dxa"/>
            <w:vAlign w:val="center"/>
          </w:tcPr>
          <w:p w14:paraId="28416D37" w14:textId="4DA6B57A" w:rsidR="00DD4482" w:rsidRPr="00C456B3" w:rsidRDefault="00DD4482" w:rsidP="00DD4482">
            <w:pPr>
              <w:spacing w:before="0" w:after="0"/>
            </w:pPr>
            <w:r w:rsidRPr="00ED62C7">
              <w:t xml:space="preserve">PA System: </w:t>
            </w:r>
            <w:r w:rsidR="00C456B3" w:rsidRPr="00ED62C7">
              <w:t>Public Address system with microphone and speaker, minimum 60 W (preferably 100 W) or equivalent, integrated with siren and signaling controls</w:t>
            </w:r>
          </w:p>
        </w:tc>
        <w:tc>
          <w:tcPr>
            <w:tcW w:w="4253" w:type="dxa"/>
          </w:tcPr>
          <w:p w14:paraId="7107A0C8" w14:textId="77777777" w:rsidR="00DD4482" w:rsidRPr="00BC6019" w:rsidRDefault="00DD4482" w:rsidP="00301346">
            <w:pPr>
              <w:rPr>
                <w:rFonts w:ascii="Times New Roman" w:hAnsi="Times New Roman"/>
                <w:highlight w:val="green"/>
                <w:lang w:val="en-GB"/>
              </w:rPr>
            </w:pPr>
          </w:p>
        </w:tc>
        <w:tc>
          <w:tcPr>
            <w:tcW w:w="2835" w:type="dxa"/>
          </w:tcPr>
          <w:p w14:paraId="4CB015A3" w14:textId="77777777" w:rsidR="00DD4482" w:rsidRPr="00BC6019" w:rsidRDefault="00DD4482" w:rsidP="00301346">
            <w:pPr>
              <w:rPr>
                <w:rFonts w:ascii="Times New Roman" w:hAnsi="Times New Roman"/>
                <w:highlight w:val="green"/>
                <w:lang w:val="en-GB"/>
              </w:rPr>
            </w:pPr>
          </w:p>
        </w:tc>
        <w:tc>
          <w:tcPr>
            <w:tcW w:w="1984" w:type="dxa"/>
          </w:tcPr>
          <w:p w14:paraId="1A3AE728" w14:textId="77777777" w:rsidR="00DD4482" w:rsidRPr="00BC6019" w:rsidRDefault="00DD4482" w:rsidP="00301346">
            <w:pPr>
              <w:rPr>
                <w:rFonts w:ascii="Times New Roman" w:hAnsi="Times New Roman"/>
                <w:highlight w:val="green"/>
                <w:lang w:val="en-GB"/>
              </w:rPr>
            </w:pPr>
          </w:p>
        </w:tc>
      </w:tr>
      <w:tr w:rsidR="00C456B3" w:rsidRPr="00BC6019" w14:paraId="2E56E816" w14:textId="77777777">
        <w:trPr>
          <w:cantSplit/>
        </w:trPr>
        <w:tc>
          <w:tcPr>
            <w:tcW w:w="1134" w:type="dxa"/>
          </w:tcPr>
          <w:p w14:paraId="15B68A93" w14:textId="77777777" w:rsidR="00C456B3" w:rsidRPr="00BC6019" w:rsidRDefault="00C456B3" w:rsidP="00301346">
            <w:pPr>
              <w:rPr>
                <w:rFonts w:ascii="Times New Roman" w:hAnsi="Times New Roman"/>
                <w:highlight w:val="green"/>
                <w:lang w:val="en-GB"/>
              </w:rPr>
            </w:pPr>
          </w:p>
        </w:tc>
        <w:tc>
          <w:tcPr>
            <w:tcW w:w="4678" w:type="dxa"/>
            <w:vAlign w:val="center"/>
          </w:tcPr>
          <w:p w14:paraId="16EED756" w14:textId="650B1FFB" w:rsidR="00C456B3" w:rsidRPr="00ED62C7" w:rsidRDefault="00C456B3" w:rsidP="00DD4482">
            <w:pPr>
              <w:spacing w:before="0" w:after="0"/>
            </w:pPr>
            <w:r w:rsidRPr="00ED62C7">
              <w:t>Speaker: Speaker mounted on the cabin roof or integrated into the light bar, or an equivalent solution for siren and PA transmission</w:t>
            </w:r>
          </w:p>
        </w:tc>
        <w:tc>
          <w:tcPr>
            <w:tcW w:w="4253" w:type="dxa"/>
          </w:tcPr>
          <w:p w14:paraId="63C7BEFA" w14:textId="77777777" w:rsidR="00C456B3" w:rsidRPr="00BC6019" w:rsidRDefault="00C456B3" w:rsidP="00301346">
            <w:pPr>
              <w:rPr>
                <w:rFonts w:ascii="Times New Roman" w:hAnsi="Times New Roman"/>
                <w:highlight w:val="green"/>
                <w:lang w:val="en-GB"/>
              </w:rPr>
            </w:pPr>
          </w:p>
        </w:tc>
        <w:tc>
          <w:tcPr>
            <w:tcW w:w="2835" w:type="dxa"/>
          </w:tcPr>
          <w:p w14:paraId="00F67AA1" w14:textId="77777777" w:rsidR="00C456B3" w:rsidRPr="00BC6019" w:rsidRDefault="00C456B3" w:rsidP="00301346">
            <w:pPr>
              <w:rPr>
                <w:rFonts w:ascii="Times New Roman" w:hAnsi="Times New Roman"/>
                <w:highlight w:val="green"/>
                <w:lang w:val="en-GB"/>
              </w:rPr>
            </w:pPr>
          </w:p>
        </w:tc>
        <w:tc>
          <w:tcPr>
            <w:tcW w:w="1984" w:type="dxa"/>
          </w:tcPr>
          <w:p w14:paraId="0ACB24FE" w14:textId="77777777" w:rsidR="00C456B3" w:rsidRPr="00BC6019" w:rsidRDefault="00C456B3" w:rsidP="00301346">
            <w:pPr>
              <w:rPr>
                <w:rFonts w:ascii="Times New Roman" w:hAnsi="Times New Roman"/>
                <w:highlight w:val="green"/>
                <w:lang w:val="en-GB"/>
              </w:rPr>
            </w:pPr>
          </w:p>
        </w:tc>
      </w:tr>
      <w:tr w:rsidR="00C456B3" w:rsidRPr="00BC6019" w14:paraId="2D6929CA" w14:textId="77777777">
        <w:trPr>
          <w:cantSplit/>
        </w:trPr>
        <w:tc>
          <w:tcPr>
            <w:tcW w:w="1134" w:type="dxa"/>
          </w:tcPr>
          <w:p w14:paraId="7F63DC69" w14:textId="77777777" w:rsidR="00C456B3" w:rsidRPr="00BC6019" w:rsidRDefault="00C456B3" w:rsidP="00301346">
            <w:pPr>
              <w:rPr>
                <w:rFonts w:ascii="Times New Roman" w:hAnsi="Times New Roman"/>
                <w:highlight w:val="green"/>
                <w:lang w:val="en-GB"/>
              </w:rPr>
            </w:pPr>
          </w:p>
        </w:tc>
        <w:tc>
          <w:tcPr>
            <w:tcW w:w="4678" w:type="dxa"/>
            <w:vAlign w:val="center"/>
          </w:tcPr>
          <w:p w14:paraId="350B96E4" w14:textId="0090E346" w:rsidR="00C456B3" w:rsidRPr="00ED62C7" w:rsidRDefault="00C456B3" w:rsidP="00DD4482">
            <w:pPr>
              <w:spacing w:before="0" w:after="0"/>
            </w:pPr>
            <w:r w:rsidRPr="00ED62C7">
              <w:t>Controls: Controls for the siren, PA, and light signaling must be clearly marked and accessible to the driver/co-driver</w:t>
            </w:r>
          </w:p>
        </w:tc>
        <w:tc>
          <w:tcPr>
            <w:tcW w:w="4253" w:type="dxa"/>
          </w:tcPr>
          <w:p w14:paraId="18A86E4A" w14:textId="77777777" w:rsidR="00C456B3" w:rsidRPr="00BC6019" w:rsidRDefault="00C456B3" w:rsidP="00301346">
            <w:pPr>
              <w:rPr>
                <w:rFonts w:ascii="Times New Roman" w:hAnsi="Times New Roman"/>
                <w:highlight w:val="green"/>
                <w:lang w:val="en-GB"/>
              </w:rPr>
            </w:pPr>
          </w:p>
        </w:tc>
        <w:tc>
          <w:tcPr>
            <w:tcW w:w="2835" w:type="dxa"/>
          </w:tcPr>
          <w:p w14:paraId="109BCEF9" w14:textId="77777777" w:rsidR="00C456B3" w:rsidRPr="00BC6019" w:rsidRDefault="00C456B3" w:rsidP="00301346">
            <w:pPr>
              <w:rPr>
                <w:rFonts w:ascii="Times New Roman" w:hAnsi="Times New Roman"/>
                <w:highlight w:val="green"/>
                <w:lang w:val="en-GB"/>
              </w:rPr>
            </w:pPr>
          </w:p>
        </w:tc>
        <w:tc>
          <w:tcPr>
            <w:tcW w:w="1984" w:type="dxa"/>
          </w:tcPr>
          <w:p w14:paraId="445FE1E0" w14:textId="77777777" w:rsidR="00C456B3" w:rsidRPr="00BC6019" w:rsidRDefault="00C456B3" w:rsidP="00301346">
            <w:pPr>
              <w:rPr>
                <w:rFonts w:ascii="Times New Roman" w:hAnsi="Times New Roman"/>
                <w:highlight w:val="green"/>
                <w:lang w:val="en-GB"/>
              </w:rPr>
            </w:pPr>
          </w:p>
        </w:tc>
      </w:tr>
    </w:tbl>
    <w:p w14:paraId="35EDABA2" w14:textId="77777777" w:rsidR="00104DB7" w:rsidRPr="00BC6019" w:rsidRDefault="00104DB7" w:rsidP="00D10EF9">
      <w:pPr>
        <w:rPr>
          <w:rFonts w:ascii="Times New Roman" w:hAnsi="Times New Roman"/>
          <w:sz w:val="22"/>
          <w:szCs w:val="22"/>
          <w:lang w:val="en-GB"/>
        </w:rPr>
      </w:pPr>
    </w:p>
    <w:sectPr w:rsidR="00104DB7" w:rsidRPr="00BC6019" w:rsidSect="00D10EF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5DB93" w14:textId="77777777" w:rsidR="00284140" w:rsidRDefault="00284140">
      <w:r>
        <w:separator/>
      </w:r>
    </w:p>
  </w:endnote>
  <w:endnote w:type="continuationSeparator" w:id="0">
    <w:p w14:paraId="60E2C8EC" w14:textId="77777777" w:rsidR="00284140" w:rsidRDefault="0028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C7E3" w14:textId="77777777" w:rsidR="00905BEC" w:rsidRDefault="00905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4915" w14:textId="77777777" w:rsidR="00905BEC" w:rsidRDefault="00905B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130F" w14:textId="77777777" w:rsidR="00905BEC" w:rsidRDefault="00905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16482" w14:textId="77777777" w:rsidR="00284140" w:rsidRDefault="00284140">
      <w:r>
        <w:separator/>
      </w:r>
    </w:p>
  </w:footnote>
  <w:footnote w:type="continuationSeparator" w:id="0">
    <w:p w14:paraId="1EFCA90B" w14:textId="77777777" w:rsidR="00284140" w:rsidRDefault="0028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C9280" w14:textId="77777777" w:rsidR="00905BEC" w:rsidRDefault="00905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673C" w14:textId="77777777" w:rsidR="00905BEC" w:rsidRDefault="00905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3D00191F" w:rsidR="007970FC" w:rsidRDefault="00905BEC" w:rsidP="007970FC">
    <w:pPr>
      <w:rPr>
        <w:b/>
        <w:bCs/>
        <w:lang w:val="en-GB"/>
      </w:rPr>
    </w:pPr>
    <w:r>
      <w:rPr>
        <w:noProof/>
      </w:rPr>
      <w:drawing>
        <wp:inline distT="0" distB="0" distL="0" distR="0" wp14:anchorId="47D07C80" wp14:editId="244503DB">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325014576">
    <w:abstractNumId w:val="7"/>
  </w:num>
  <w:num w:numId="2" w16cid:durableId="910654181">
    <w:abstractNumId w:val="36"/>
  </w:num>
  <w:num w:numId="3" w16cid:durableId="1169907100">
    <w:abstractNumId w:val="6"/>
  </w:num>
  <w:num w:numId="4" w16cid:durableId="1473254393">
    <w:abstractNumId w:val="29"/>
  </w:num>
  <w:num w:numId="5" w16cid:durableId="1203052494">
    <w:abstractNumId w:val="24"/>
  </w:num>
  <w:num w:numId="6" w16cid:durableId="1776242122">
    <w:abstractNumId w:val="19"/>
  </w:num>
  <w:num w:numId="7" w16cid:durableId="81071786">
    <w:abstractNumId w:val="17"/>
  </w:num>
  <w:num w:numId="8" w16cid:durableId="1841307358">
    <w:abstractNumId w:val="23"/>
  </w:num>
  <w:num w:numId="9" w16cid:durableId="1531067050">
    <w:abstractNumId w:val="43"/>
  </w:num>
  <w:num w:numId="10" w16cid:durableId="442458597">
    <w:abstractNumId w:val="12"/>
  </w:num>
  <w:num w:numId="11" w16cid:durableId="479155506">
    <w:abstractNumId w:val="13"/>
  </w:num>
  <w:num w:numId="12" w16cid:durableId="1137915233">
    <w:abstractNumId w:val="14"/>
  </w:num>
  <w:num w:numId="13" w16cid:durableId="1858545294">
    <w:abstractNumId w:val="28"/>
  </w:num>
  <w:num w:numId="14" w16cid:durableId="1408916200">
    <w:abstractNumId w:val="33"/>
  </w:num>
  <w:num w:numId="15" w16cid:durableId="61145902">
    <w:abstractNumId w:val="38"/>
  </w:num>
  <w:num w:numId="16" w16cid:durableId="1396125036">
    <w:abstractNumId w:val="8"/>
  </w:num>
  <w:num w:numId="17" w16cid:durableId="1291017066">
    <w:abstractNumId w:val="22"/>
  </w:num>
  <w:num w:numId="18" w16cid:durableId="492569313">
    <w:abstractNumId w:val="26"/>
  </w:num>
  <w:num w:numId="19" w16cid:durableId="1562711845">
    <w:abstractNumId w:val="32"/>
  </w:num>
  <w:num w:numId="20" w16cid:durableId="445198127">
    <w:abstractNumId w:val="10"/>
  </w:num>
  <w:num w:numId="21" w16cid:durableId="732627358">
    <w:abstractNumId w:val="25"/>
  </w:num>
  <w:num w:numId="22" w16cid:durableId="410737728">
    <w:abstractNumId w:val="15"/>
  </w:num>
  <w:num w:numId="23" w16cid:durableId="635912360">
    <w:abstractNumId w:val="18"/>
  </w:num>
  <w:num w:numId="24" w16cid:durableId="101341977">
    <w:abstractNumId w:val="35"/>
  </w:num>
  <w:num w:numId="25" w16cid:durableId="1869022824">
    <w:abstractNumId w:val="21"/>
  </w:num>
  <w:num w:numId="26" w16cid:durableId="254289975">
    <w:abstractNumId w:val="20"/>
  </w:num>
  <w:num w:numId="27" w16cid:durableId="1996717711">
    <w:abstractNumId w:val="39"/>
  </w:num>
  <w:num w:numId="28" w16cid:durableId="1538883369">
    <w:abstractNumId w:val="41"/>
  </w:num>
  <w:num w:numId="29" w16cid:durableId="2061593989">
    <w:abstractNumId w:val="1"/>
  </w:num>
  <w:num w:numId="30" w16cid:durableId="421726762">
    <w:abstractNumId w:val="34"/>
  </w:num>
  <w:num w:numId="31" w16cid:durableId="990134589">
    <w:abstractNumId w:val="30"/>
  </w:num>
  <w:num w:numId="32" w16cid:durableId="386803532">
    <w:abstractNumId w:val="4"/>
  </w:num>
  <w:num w:numId="33" w16cid:durableId="1779256375">
    <w:abstractNumId w:val="5"/>
  </w:num>
  <w:num w:numId="34" w16cid:durableId="1616405754">
    <w:abstractNumId w:val="3"/>
  </w:num>
  <w:num w:numId="35" w16cid:durableId="1033919054">
    <w:abstractNumId w:val="0"/>
  </w:num>
  <w:num w:numId="36" w16cid:durableId="494565982">
    <w:abstractNumId w:val="31"/>
  </w:num>
  <w:num w:numId="37" w16cid:durableId="457724054">
    <w:abstractNumId w:val="42"/>
  </w:num>
  <w:num w:numId="38" w16cid:durableId="837039859">
    <w:abstractNumId w:val="9"/>
  </w:num>
  <w:num w:numId="39" w16cid:durableId="1314329525">
    <w:abstractNumId w:val="11"/>
  </w:num>
  <w:num w:numId="40" w16cid:durableId="1112632451">
    <w:abstractNumId w:val="16"/>
  </w:num>
  <w:num w:numId="41" w16cid:durableId="1877043408">
    <w:abstractNumId w:val="2"/>
  </w:num>
  <w:num w:numId="42" w16cid:durableId="1301106908">
    <w:abstractNumId w:val="40"/>
  </w:num>
  <w:num w:numId="43" w16cid:durableId="117854570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D0BD1"/>
    <w:rsid w:val="001E2625"/>
    <w:rsid w:val="001E4648"/>
    <w:rsid w:val="001F2C09"/>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84140"/>
    <w:rsid w:val="00294190"/>
    <w:rsid w:val="002A0041"/>
    <w:rsid w:val="002A10F1"/>
    <w:rsid w:val="002B0798"/>
    <w:rsid w:val="002B6401"/>
    <w:rsid w:val="002C649A"/>
    <w:rsid w:val="002C77D5"/>
    <w:rsid w:val="002D2FC0"/>
    <w:rsid w:val="002D3D13"/>
    <w:rsid w:val="002F1222"/>
    <w:rsid w:val="00301346"/>
    <w:rsid w:val="0030264D"/>
    <w:rsid w:val="0030325F"/>
    <w:rsid w:val="0030381F"/>
    <w:rsid w:val="00322263"/>
    <w:rsid w:val="003308C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96FD9"/>
    <w:rsid w:val="003B292D"/>
    <w:rsid w:val="003B56E5"/>
    <w:rsid w:val="003D3CAA"/>
    <w:rsid w:val="003D7611"/>
    <w:rsid w:val="003F2FA4"/>
    <w:rsid w:val="003F3B51"/>
    <w:rsid w:val="003F736B"/>
    <w:rsid w:val="003F7DB7"/>
    <w:rsid w:val="0040221E"/>
    <w:rsid w:val="00420666"/>
    <w:rsid w:val="00426276"/>
    <w:rsid w:val="004300D4"/>
    <w:rsid w:val="004316F0"/>
    <w:rsid w:val="004554CB"/>
    <w:rsid w:val="00463F95"/>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442F9"/>
    <w:rsid w:val="00575CB0"/>
    <w:rsid w:val="00591F23"/>
    <w:rsid w:val="00593550"/>
    <w:rsid w:val="005B03B2"/>
    <w:rsid w:val="005B2018"/>
    <w:rsid w:val="005C0EA1"/>
    <w:rsid w:val="005C4176"/>
    <w:rsid w:val="005D2116"/>
    <w:rsid w:val="005D2717"/>
    <w:rsid w:val="005D3833"/>
    <w:rsid w:val="005F3C51"/>
    <w:rsid w:val="005F62D0"/>
    <w:rsid w:val="006311FE"/>
    <w:rsid w:val="00633829"/>
    <w:rsid w:val="006408AC"/>
    <w:rsid w:val="0065673D"/>
    <w:rsid w:val="0066519D"/>
    <w:rsid w:val="00670C3D"/>
    <w:rsid w:val="00677500"/>
    <w:rsid w:val="0068247E"/>
    <w:rsid w:val="006917B2"/>
    <w:rsid w:val="00694D46"/>
    <w:rsid w:val="00696B91"/>
    <w:rsid w:val="006A549F"/>
    <w:rsid w:val="006B0AB1"/>
    <w:rsid w:val="006B5A0E"/>
    <w:rsid w:val="006C26AF"/>
    <w:rsid w:val="006C2F05"/>
    <w:rsid w:val="006E56FD"/>
    <w:rsid w:val="006E6880"/>
    <w:rsid w:val="00702D85"/>
    <w:rsid w:val="00711C72"/>
    <w:rsid w:val="0073450F"/>
    <w:rsid w:val="007435A9"/>
    <w:rsid w:val="0075384B"/>
    <w:rsid w:val="0075465B"/>
    <w:rsid w:val="00777E99"/>
    <w:rsid w:val="0078178B"/>
    <w:rsid w:val="00782AB5"/>
    <w:rsid w:val="00783736"/>
    <w:rsid w:val="00792A1B"/>
    <w:rsid w:val="007970FC"/>
    <w:rsid w:val="007B65DB"/>
    <w:rsid w:val="007C0BDD"/>
    <w:rsid w:val="007C1656"/>
    <w:rsid w:val="007C5563"/>
    <w:rsid w:val="007C75E0"/>
    <w:rsid w:val="007D228F"/>
    <w:rsid w:val="007D5FA2"/>
    <w:rsid w:val="007E3D5F"/>
    <w:rsid w:val="007E53F9"/>
    <w:rsid w:val="007F7675"/>
    <w:rsid w:val="00806CE0"/>
    <w:rsid w:val="00811F58"/>
    <w:rsid w:val="00822CBC"/>
    <w:rsid w:val="008512E1"/>
    <w:rsid w:val="00853F9D"/>
    <w:rsid w:val="008552E8"/>
    <w:rsid w:val="0085667F"/>
    <w:rsid w:val="008617F3"/>
    <w:rsid w:val="00863BE3"/>
    <w:rsid w:val="008766DD"/>
    <w:rsid w:val="008808CB"/>
    <w:rsid w:val="00882B76"/>
    <w:rsid w:val="008859E6"/>
    <w:rsid w:val="008A39B7"/>
    <w:rsid w:val="008B48E8"/>
    <w:rsid w:val="008B5A9D"/>
    <w:rsid w:val="008D4F38"/>
    <w:rsid w:val="008E40E2"/>
    <w:rsid w:val="008F198A"/>
    <w:rsid w:val="00904067"/>
    <w:rsid w:val="00905BEC"/>
    <w:rsid w:val="00920A51"/>
    <w:rsid w:val="00922542"/>
    <w:rsid w:val="0093582A"/>
    <w:rsid w:val="009456F1"/>
    <w:rsid w:val="0094670B"/>
    <w:rsid w:val="00976745"/>
    <w:rsid w:val="00980A42"/>
    <w:rsid w:val="009850CB"/>
    <w:rsid w:val="009976B3"/>
    <w:rsid w:val="009A3792"/>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34FF"/>
    <w:rsid w:val="00A75650"/>
    <w:rsid w:val="00A7693B"/>
    <w:rsid w:val="00A859A5"/>
    <w:rsid w:val="00AA24A4"/>
    <w:rsid w:val="00AA4E3B"/>
    <w:rsid w:val="00AB29A9"/>
    <w:rsid w:val="00AB66A5"/>
    <w:rsid w:val="00AC7636"/>
    <w:rsid w:val="00AD1B8E"/>
    <w:rsid w:val="00AD3FB8"/>
    <w:rsid w:val="00AE46C9"/>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834C0"/>
    <w:rsid w:val="00B90C14"/>
    <w:rsid w:val="00B9691D"/>
    <w:rsid w:val="00BA380B"/>
    <w:rsid w:val="00BB2512"/>
    <w:rsid w:val="00BB56D3"/>
    <w:rsid w:val="00BC6019"/>
    <w:rsid w:val="00BC6222"/>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214C"/>
    <w:rsid w:val="00C42256"/>
    <w:rsid w:val="00C456B3"/>
    <w:rsid w:val="00C46D33"/>
    <w:rsid w:val="00C55B44"/>
    <w:rsid w:val="00C570FD"/>
    <w:rsid w:val="00C61312"/>
    <w:rsid w:val="00C720C8"/>
    <w:rsid w:val="00C75CCE"/>
    <w:rsid w:val="00C92434"/>
    <w:rsid w:val="00CA1354"/>
    <w:rsid w:val="00CA6C68"/>
    <w:rsid w:val="00CC7DE2"/>
    <w:rsid w:val="00CD7F25"/>
    <w:rsid w:val="00CE38FB"/>
    <w:rsid w:val="00CF6CFA"/>
    <w:rsid w:val="00CF7AAC"/>
    <w:rsid w:val="00D10EF9"/>
    <w:rsid w:val="00D11A63"/>
    <w:rsid w:val="00D24893"/>
    <w:rsid w:val="00D43612"/>
    <w:rsid w:val="00D52CBF"/>
    <w:rsid w:val="00D576CA"/>
    <w:rsid w:val="00D66F04"/>
    <w:rsid w:val="00D75213"/>
    <w:rsid w:val="00D83D1B"/>
    <w:rsid w:val="00D979C6"/>
    <w:rsid w:val="00DA4AB8"/>
    <w:rsid w:val="00DB3C0F"/>
    <w:rsid w:val="00DB3F65"/>
    <w:rsid w:val="00DC0120"/>
    <w:rsid w:val="00DC3EBD"/>
    <w:rsid w:val="00DC50E2"/>
    <w:rsid w:val="00DC54A0"/>
    <w:rsid w:val="00DC6C9C"/>
    <w:rsid w:val="00DC7E8A"/>
    <w:rsid w:val="00DD0624"/>
    <w:rsid w:val="00DD1BEE"/>
    <w:rsid w:val="00DD4482"/>
    <w:rsid w:val="00DD7377"/>
    <w:rsid w:val="00DF7327"/>
    <w:rsid w:val="00E076A3"/>
    <w:rsid w:val="00E11385"/>
    <w:rsid w:val="00E13CDE"/>
    <w:rsid w:val="00E2058C"/>
    <w:rsid w:val="00E2190B"/>
    <w:rsid w:val="00E2435E"/>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75BE7"/>
    <w:rsid w:val="00E811F3"/>
    <w:rsid w:val="00E85F91"/>
    <w:rsid w:val="00E92A2A"/>
    <w:rsid w:val="00EB4039"/>
    <w:rsid w:val="00EC33E4"/>
    <w:rsid w:val="00ED62C7"/>
    <w:rsid w:val="00EE0ED9"/>
    <w:rsid w:val="00EE2E55"/>
    <w:rsid w:val="00F01BB4"/>
    <w:rsid w:val="00F02006"/>
    <w:rsid w:val="00F0574A"/>
    <w:rsid w:val="00F063F1"/>
    <w:rsid w:val="00F12A62"/>
    <w:rsid w:val="00F15393"/>
    <w:rsid w:val="00F228B1"/>
    <w:rsid w:val="00F25BC8"/>
    <w:rsid w:val="00F33A99"/>
    <w:rsid w:val="00F35836"/>
    <w:rsid w:val="00F53DB6"/>
    <w:rsid w:val="00F56D4C"/>
    <w:rsid w:val="00F658F3"/>
    <w:rsid w:val="00F8016B"/>
    <w:rsid w:val="00F804E1"/>
    <w:rsid w:val="00F85065"/>
    <w:rsid w:val="00F87F88"/>
    <w:rsid w:val="00F90A9F"/>
    <w:rsid w:val="00F91DF6"/>
    <w:rsid w:val="00F9339D"/>
    <w:rsid w:val="00F962E3"/>
    <w:rsid w:val="00FA2380"/>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 w:type="paragraph" w:styleId="Revision">
    <w:name w:val="Revision"/>
    <w:hidden/>
    <w:uiPriority w:val="99"/>
    <w:semiHidden/>
    <w:rsid w:val="006C26AF"/>
    <w:rPr>
      <w:rFonts w:ascii="Arial" w:hAnsi="Arial"/>
      <w:snapToGrid w:val="0"/>
      <w:lang w:val="sv-SE"/>
    </w:rPr>
  </w:style>
  <w:style w:type="character" w:customStyle="1" w:styleId="ng-star-inserted">
    <w:name w:val="ng-star-inserted"/>
    <w:basedOn w:val="DefaultParagraphFont"/>
    <w:rsid w:val="003F7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interreg-hr-ba-me.eu/documents/implementatio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9</Pages>
  <Words>2100</Words>
  <Characters>11974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23</cp:revision>
  <cp:lastPrinted>2012-09-24T10:13:00Z</cp:lastPrinted>
  <dcterms:created xsi:type="dcterms:W3CDTF">2019-04-14T15:38:00Z</dcterms:created>
  <dcterms:modified xsi:type="dcterms:W3CDTF">2026-05-20T13:37:00Z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